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E08ED" w:rsidR="000654DA" w:rsidP="00915BA3" w:rsidRDefault="000654DA" w14:paraId="71FBA6AE" w14:textId="684A37F0">
      <w:pPr>
        <w:pStyle w:val="Default"/>
        <w:jc w:val="both"/>
        <w:rPr>
          <w:rFonts w:ascii="Tahoma" w:hAnsi="Tahoma" w:cs="Tahoma"/>
          <w:sz w:val="20"/>
          <w:szCs w:val="20"/>
        </w:rPr>
      </w:pPr>
      <w:r w:rsidRPr="206E7155" w:rsidR="000654DA">
        <w:rPr>
          <w:rFonts w:ascii="Tahoma" w:hAnsi="Tahoma" w:cs="Tahoma"/>
          <w:b w:val="1"/>
          <w:bCs w:val="1"/>
          <w:sz w:val="20"/>
          <w:szCs w:val="20"/>
        </w:rPr>
        <w:t>M</w:t>
      </w:r>
      <w:r w:rsidRPr="206E7155" w:rsidR="00915BA3">
        <w:rPr>
          <w:rFonts w:ascii="Tahoma" w:hAnsi="Tahoma" w:cs="Tahoma"/>
          <w:b w:val="1"/>
          <w:bCs w:val="1"/>
          <w:sz w:val="20"/>
          <w:szCs w:val="20"/>
        </w:rPr>
        <w:t xml:space="preserve">odern </w:t>
      </w:r>
      <w:r w:rsidRPr="206E7155" w:rsidR="7FED8387">
        <w:rPr>
          <w:rFonts w:ascii="Tahoma" w:hAnsi="Tahoma" w:cs="Tahoma"/>
          <w:b w:val="1"/>
          <w:bCs w:val="1"/>
          <w:sz w:val="20"/>
          <w:szCs w:val="20"/>
        </w:rPr>
        <w:t>S</w:t>
      </w:r>
      <w:r w:rsidRPr="206E7155" w:rsidR="00915BA3">
        <w:rPr>
          <w:rFonts w:ascii="Tahoma" w:hAnsi="Tahoma" w:cs="Tahoma"/>
          <w:b w:val="1"/>
          <w:bCs w:val="1"/>
          <w:sz w:val="20"/>
          <w:szCs w:val="20"/>
        </w:rPr>
        <w:t>lavery</w:t>
      </w:r>
      <w:r w:rsidRPr="206E7155" w:rsidR="000654DA">
        <w:rPr>
          <w:rFonts w:ascii="Tahoma" w:hAnsi="Tahoma" w:cs="Tahoma"/>
          <w:b w:val="1"/>
          <w:bCs w:val="1"/>
          <w:sz w:val="20"/>
          <w:szCs w:val="20"/>
        </w:rPr>
        <w:t xml:space="preserve"> (</w:t>
      </w:r>
      <w:r w:rsidRPr="206E7155" w:rsidR="619FA901">
        <w:rPr>
          <w:rFonts w:ascii="Tahoma" w:hAnsi="Tahoma" w:cs="Tahoma"/>
          <w:b w:val="1"/>
          <w:bCs w:val="1"/>
          <w:sz w:val="20"/>
          <w:szCs w:val="20"/>
        </w:rPr>
        <w:t>A</w:t>
      </w:r>
      <w:r w:rsidRPr="206E7155" w:rsidR="00915BA3">
        <w:rPr>
          <w:rFonts w:ascii="Tahoma" w:hAnsi="Tahoma" w:cs="Tahoma"/>
          <w:b w:val="1"/>
          <w:bCs w:val="1"/>
          <w:sz w:val="20"/>
          <w:szCs w:val="20"/>
        </w:rPr>
        <w:t>nti-</w:t>
      </w:r>
      <w:r w:rsidRPr="206E7155" w:rsidR="11E12EDE">
        <w:rPr>
          <w:rFonts w:ascii="Tahoma" w:hAnsi="Tahoma" w:cs="Tahoma"/>
          <w:b w:val="1"/>
          <w:bCs w:val="1"/>
          <w:sz w:val="20"/>
          <w:szCs w:val="20"/>
        </w:rPr>
        <w:t>S</w:t>
      </w:r>
      <w:r w:rsidRPr="206E7155" w:rsidR="00915BA3">
        <w:rPr>
          <w:rFonts w:ascii="Tahoma" w:hAnsi="Tahoma" w:cs="Tahoma"/>
          <w:b w:val="1"/>
          <w:bCs w:val="1"/>
          <w:sz w:val="20"/>
          <w:szCs w:val="20"/>
        </w:rPr>
        <w:t>lavery</w:t>
      </w:r>
      <w:r w:rsidRPr="206E7155" w:rsidR="000654DA">
        <w:rPr>
          <w:rFonts w:ascii="Tahoma" w:hAnsi="Tahoma" w:cs="Tahoma"/>
          <w:b w:val="1"/>
          <w:bCs w:val="1"/>
          <w:sz w:val="20"/>
          <w:szCs w:val="20"/>
        </w:rPr>
        <w:t xml:space="preserve"> </w:t>
      </w:r>
      <w:r w:rsidRPr="206E7155" w:rsidR="00915BA3">
        <w:rPr>
          <w:rFonts w:ascii="Tahoma" w:hAnsi="Tahoma" w:cs="Tahoma"/>
          <w:b w:val="1"/>
          <w:bCs w:val="1"/>
          <w:sz w:val="20"/>
          <w:szCs w:val="20"/>
        </w:rPr>
        <w:t>and</w:t>
      </w:r>
      <w:r w:rsidRPr="206E7155" w:rsidR="000654DA">
        <w:rPr>
          <w:rFonts w:ascii="Tahoma" w:hAnsi="Tahoma" w:cs="Tahoma"/>
          <w:b w:val="1"/>
          <w:bCs w:val="1"/>
          <w:sz w:val="20"/>
          <w:szCs w:val="20"/>
        </w:rPr>
        <w:t xml:space="preserve"> </w:t>
      </w:r>
      <w:r w:rsidRPr="206E7155" w:rsidR="7B59FE85">
        <w:rPr>
          <w:rFonts w:ascii="Tahoma" w:hAnsi="Tahoma" w:cs="Tahoma"/>
          <w:b w:val="1"/>
          <w:bCs w:val="1"/>
          <w:sz w:val="20"/>
          <w:szCs w:val="20"/>
        </w:rPr>
        <w:t>H</w:t>
      </w:r>
      <w:r w:rsidRPr="206E7155" w:rsidR="00915BA3">
        <w:rPr>
          <w:rFonts w:ascii="Tahoma" w:hAnsi="Tahoma" w:cs="Tahoma"/>
          <w:b w:val="1"/>
          <w:bCs w:val="1"/>
          <w:sz w:val="20"/>
          <w:szCs w:val="20"/>
        </w:rPr>
        <w:t>uman</w:t>
      </w:r>
      <w:r w:rsidRPr="206E7155" w:rsidR="000654DA">
        <w:rPr>
          <w:rFonts w:ascii="Tahoma" w:hAnsi="Tahoma" w:cs="Tahoma"/>
          <w:b w:val="1"/>
          <w:bCs w:val="1"/>
          <w:sz w:val="20"/>
          <w:szCs w:val="20"/>
        </w:rPr>
        <w:t xml:space="preserve"> </w:t>
      </w:r>
      <w:r w:rsidRPr="206E7155" w:rsidR="57CEABC3">
        <w:rPr>
          <w:rFonts w:ascii="Tahoma" w:hAnsi="Tahoma" w:cs="Tahoma"/>
          <w:b w:val="1"/>
          <w:bCs w:val="1"/>
          <w:sz w:val="20"/>
          <w:szCs w:val="20"/>
        </w:rPr>
        <w:t>T</w:t>
      </w:r>
      <w:r w:rsidRPr="206E7155" w:rsidR="00915BA3">
        <w:rPr>
          <w:rFonts w:ascii="Tahoma" w:hAnsi="Tahoma" w:cs="Tahoma"/>
          <w:b w:val="1"/>
          <w:bCs w:val="1"/>
          <w:sz w:val="20"/>
          <w:szCs w:val="20"/>
        </w:rPr>
        <w:t>rafficking</w:t>
      </w:r>
      <w:r w:rsidRPr="206E7155" w:rsidR="000654DA">
        <w:rPr>
          <w:rFonts w:ascii="Tahoma" w:hAnsi="Tahoma" w:cs="Tahoma"/>
          <w:b w:val="1"/>
          <w:bCs w:val="1"/>
          <w:sz w:val="20"/>
          <w:szCs w:val="20"/>
        </w:rPr>
        <w:t xml:space="preserve">) </w:t>
      </w:r>
      <w:r w:rsidRPr="206E7155" w:rsidR="340BC72E">
        <w:rPr>
          <w:rFonts w:ascii="Tahoma" w:hAnsi="Tahoma" w:cs="Tahoma"/>
          <w:b w:val="1"/>
          <w:bCs w:val="1"/>
          <w:sz w:val="20"/>
          <w:szCs w:val="20"/>
        </w:rPr>
        <w:t>P</w:t>
      </w:r>
      <w:r w:rsidRPr="206E7155" w:rsidR="00915BA3">
        <w:rPr>
          <w:rFonts w:ascii="Tahoma" w:hAnsi="Tahoma" w:cs="Tahoma"/>
          <w:b w:val="1"/>
          <w:bCs w:val="1"/>
          <w:sz w:val="20"/>
          <w:szCs w:val="20"/>
        </w:rPr>
        <w:t>olicy</w:t>
      </w:r>
    </w:p>
    <w:p w:rsidRPr="007E08ED" w:rsidR="000654DA" w:rsidP="00915BA3" w:rsidRDefault="000654DA" w14:paraId="5E365A72" w14:textId="77777777">
      <w:pPr>
        <w:pStyle w:val="Default"/>
        <w:jc w:val="both"/>
        <w:rPr>
          <w:rFonts w:ascii="Tahoma" w:hAnsi="Tahoma" w:cs="Tahoma"/>
          <w:b/>
          <w:bCs/>
          <w:sz w:val="20"/>
          <w:szCs w:val="20"/>
        </w:rPr>
      </w:pPr>
    </w:p>
    <w:p w:rsidR="000654DA" w:rsidP="00915BA3" w:rsidRDefault="000654DA" w14:paraId="66389D5B" w14:textId="5226FC18">
      <w:pPr>
        <w:pStyle w:val="Default"/>
        <w:jc w:val="both"/>
        <w:rPr>
          <w:rFonts w:ascii="Tahoma" w:hAnsi="Tahoma" w:cs="Tahoma"/>
          <w:b/>
          <w:bCs/>
          <w:sz w:val="20"/>
          <w:szCs w:val="20"/>
        </w:rPr>
      </w:pPr>
      <w:r w:rsidRPr="007E08ED">
        <w:rPr>
          <w:rFonts w:ascii="Tahoma" w:hAnsi="Tahoma" w:cs="Tahoma"/>
          <w:b/>
          <w:bCs/>
          <w:sz w:val="20"/>
          <w:szCs w:val="20"/>
        </w:rPr>
        <w:t>P</w:t>
      </w:r>
      <w:r w:rsidR="00EF7824">
        <w:rPr>
          <w:rFonts w:ascii="Tahoma" w:hAnsi="Tahoma" w:cs="Tahoma"/>
          <w:b/>
          <w:bCs/>
          <w:sz w:val="20"/>
          <w:szCs w:val="20"/>
        </w:rPr>
        <w:t>urpose</w:t>
      </w:r>
    </w:p>
    <w:p w:rsidRPr="007E08ED" w:rsidR="007E08ED" w:rsidP="00915BA3" w:rsidRDefault="007E08ED" w14:paraId="7A0D2675" w14:textId="77777777">
      <w:pPr>
        <w:pStyle w:val="Default"/>
        <w:jc w:val="both"/>
        <w:rPr>
          <w:rFonts w:ascii="Tahoma" w:hAnsi="Tahoma" w:cs="Tahoma"/>
          <w:sz w:val="20"/>
          <w:szCs w:val="20"/>
        </w:rPr>
      </w:pPr>
    </w:p>
    <w:p w:rsidR="007E08ED" w:rsidP="00915BA3" w:rsidRDefault="000654DA" w14:paraId="11A85A82" w14:textId="77777777">
      <w:pPr>
        <w:pStyle w:val="Default"/>
        <w:jc w:val="both"/>
        <w:rPr>
          <w:rFonts w:ascii="Tahoma" w:hAnsi="Tahoma" w:cs="Tahoma"/>
          <w:sz w:val="20"/>
          <w:szCs w:val="20"/>
        </w:rPr>
      </w:pPr>
      <w:r w:rsidRPr="007E08ED">
        <w:rPr>
          <w:rFonts w:ascii="Tahoma" w:hAnsi="Tahoma" w:cs="Tahoma"/>
          <w:sz w:val="20"/>
          <w:szCs w:val="20"/>
        </w:rPr>
        <w:t xml:space="preserve">Modern slavery is a crime and a violation of fundamental human rights. It takes various forms, such as slavery, servitude, forced and compulsory labour and human trafficking, all of which have in common the deprivation of a person's liberty by another </w:t>
      </w:r>
      <w:r w:rsidRPr="007E08ED" w:rsidR="007E08ED">
        <w:rPr>
          <w:rFonts w:ascii="Tahoma" w:hAnsi="Tahoma" w:cs="Tahoma"/>
          <w:sz w:val="20"/>
          <w:szCs w:val="20"/>
        </w:rPr>
        <w:t>to</w:t>
      </w:r>
      <w:r w:rsidRPr="007E08ED">
        <w:rPr>
          <w:rFonts w:ascii="Tahoma" w:hAnsi="Tahoma" w:cs="Tahoma"/>
          <w:sz w:val="20"/>
          <w:szCs w:val="20"/>
        </w:rPr>
        <w:t xml:space="preserve"> exploit them for personal or commercial gain. </w:t>
      </w:r>
    </w:p>
    <w:p w:rsidR="007E08ED" w:rsidP="00915BA3" w:rsidRDefault="007E08ED" w14:paraId="0DEAC16C" w14:textId="77777777">
      <w:pPr>
        <w:pStyle w:val="Default"/>
        <w:jc w:val="both"/>
        <w:rPr>
          <w:rFonts w:ascii="Tahoma" w:hAnsi="Tahoma" w:cs="Tahoma"/>
          <w:sz w:val="20"/>
          <w:szCs w:val="20"/>
        </w:rPr>
      </w:pPr>
    </w:p>
    <w:p w:rsidR="00CC59C2" w:rsidP="00915BA3" w:rsidRDefault="00CC59C2" w14:paraId="1589A399" w14:textId="7F9ADDDA">
      <w:pPr>
        <w:pStyle w:val="Default"/>
        <w:jc w:val="both"/>
        <w:rPr>
          <w:rFonts w:ascii="Tahoma" w:hAnsi="Tahoma" w:cs="Tahoma"/>
          <w:sz w:val="20"/>
          <w:szCs w:val="20"/>
        </w:rPr>
      </w:pPr>
      <w:r w:rsidRPr="007E08ED">
        <w:rPr>
          <w:rFonts w:ascii="Tahoma" w:hAnsi="Tahoma" w:cs="Tahoma"/>
          <w:sz w:val="20"/>
          <w:szCs w:val="20"/>
        </w:rPr>
        <w:t>ESG Security</w:t>
      </w:r>
      <w:r w:rsidRPr="007E08ED" w:rsidR="000654DA">
        <w:rPr>
          <w:rFonts w:ascii="Tahoma" w:hAnsi="Tahoma" w:cs="Tahoma"/>
          <w:sz w:val="20"/>
          <w:szCs w:val="20"/>
        </w:rPr>
        <w:t xml:space="preserve"> has a zero-tolerance approach to modern </w:t>
      </w:r>
      <w:r w:rsidRPr="007E08ED" w:rsidR="007E08ED">
        <w:rPr>
          <w:rFonts w:ascii="Tahoma" w:hAnsi="Tahoma" w:cs="Tahoma"/>
          <w:sz w:val="20"/>
          <w:szCs w:val="20"/>
        </w:rPr>
        <w:t>slavery</w:t>
      </w:r>
      <w:r w:rsidR="00067656">
        <w:rPr>
          <w:rFonts w:ascii="Tahoma" w:hAnsi="Tahoma" w:cs="Tahoma"/>
          <w:sz w:val="20"/>
          <w:szCs w:val="20"/>
        </w:rPr>
        <w:t>.</w:t>
      </w:r>
      <w:r w:rsidRPr="007E08ED" w:rsidR="000654DA">
        <w:rPr>
          <w:rFonts w:ascii="Tahoma" w:hAnsi="Tahoma" w:cs="Tahoma"/>
          <w:sz w:val="20"/>
          <w:szCs w:val="20"/>
        </w:rPr>
        <w:t xml:space="preserve"> </w:t>
      </w:r>
      <w:r w:rsidR="00067656">
        <w:rPr>
          <w:rFonts w:ascii="Tahoma" w:hAnsi="Tahoma" w:cs="Tahoma"/>
          <w:sz w:val="20"/>
          <w:szCs w:val="20"/>
        </w:rPr>
        <w:t>W</w:t>
      </w:r>
      <w:r w:rsidRPr="007E08ED" w:rsidR="000654DA">
        <w:rPr>
          <w:rFonts w:ascii="Tahoma" w:hAnsi="Tahoma" w:cs="Tahoma"/>
          <w:sz w:val="20"/>
          <w:szCs w:val="20"/>
        </w:rPr>
        <w:t>e are committed to acting ethically and with integrity in our business dealings</w:t>
      </w:r>
      <w:r w:rsidR="00890670">
        <w:rPr>
          <w:rFonts w:ascii="Tahoma" w:hAnsi="Tahoma" w:cs="Tahoma"/>
          <w:sz w:val="20"/>
          <w:szCs w:val="20"/>
        </w:rPr>
        <w:t>.</w:t>
      </w:r>
      <w:r w:rsidRPr="007E08ED" w:rsidR="000654DA">
        <w:rPr>
          <w:rFonts w:ascii="Tahoma" w:hAnsi="Tahoma" w:cs="Tahoma"/>
          <w:sz w:val="20"/>
          <w:szCs w:val="20"/>
        </w:rPr>
        <w:t xml:space="preserve"> </w:t>
      </w:r>
      <w:r w:rsidR="00890670">
        <w:rPr>
          <w:rFonts w:ascii="Tahoma" w:hAnsi="Tahoma" w:cs="Tahoma"/>
          <w:sz w:val="20"/>
          <w:szCs w:val="20"/>
        </w:rPr>
        <w:t>We</w:t>
      </w:r>
      <w:r w:rsidRPr="007E08ED" w:rsidR="000654DA">
        <w:rPr>
          <w:rFonts w:ascii="Tahoma" w:hAnsi="Tahoma" w:cs="Tahoma"/>
          <w:sz w:val="20"/>
          <w:szCs w:val="20"/>
        </w:rPr>
        <w:t xml:space="preserve"> enforc</w:t>
      </w:r>
      <w:r w:rsidR="00890670">
        <w:rPr>
          <w:rFonts w:ascii="Tahoma" w:hAnsi="Tahoma" w:cs="Tahoma"/>
          <w:sz w:val="20"/>
          <w:szCs w:val="20"/>
        </w:rPr>
        <w:t>e</w:t>
      </w:r>
      <w:r w:rsidRPr="007E08ED" w:rsidR="000654DA">
        <w:rPr>
          <w:rFonts w:ascii="Tahoma" w:hAnsi="Tahoma" w:cs="Tahoma"/>
          <w:sz w:val="20"/>
          <w:szCs w:val="20"/>
        </w:rPr>
        <w:t xml:space="preserve"> effective systems and controls to ensure modern slavery is not taking place anywhere in our own business</w:t>
      </w:r>
      <w:r w:rsidR="00C33813">
        <w:rPr>
          <w:rFonts w:ascii="Tahoma" w:hAnsi="Tahoma" w:cs="Tahoma"/>
          <w:sz w:val="20"/>
          <w:szCs w:val="20"/>
        </w:rPr>
        <w:t>,</w:t>
      </w:r>
      <w:r w:rsidRPr="007E08ED" w:rsidR="000654DA">
        <w:rPr>
          <w:rFonts w:ascii="Tahoma" w:hAnsi="Tahoma" w:cs="Tahoma"/>
          <w:sz w:val="20"/>
          <w:szCs w:val="20"/>
        </w:rPr>
        <w:t xml:space="preserve"> or in any of our supply chains. </w:t>
      </w:r>
    </w:p>
    <w:p w:rsidRPr="007E08ED" w:rsidR="007E08ED" w:rsidP="00915BA3" w:rsidRDefault="007E08ED" w14:paraId="03853269" w14:textId="77777777">
      <w:pPr>
        <w:pStyle w:val="Default"/>
        <w:jc w:val="both"/>
        <w:rPr>
          <w:rFonts w:ascii="Tahoma" w:hAnsi="Tahoma" w:cs="Tahoma"/>
          <w:sz w:val="20"/>
          <w:szCs w:val="20"/>
        </w:rPr>
      </w:pPr>
    </w:p>
    <w:p w:rsidR="007E08ED" w:rsidP="00915BA3" w:rsidRDefault="00CC59C2" w14:paraId="7D4B3768" w14:textId="77777777">
      <w:pPr>
        <w:pStyle w:val="Default"/>
        <w:jc w:val="both"/>
        <w:rPr>
          <w:rFonts w:ascii="Tahoma" w:hAnsi="Tahoma" w:cs="Tahoma"/>
          <w:sz w:val="20"/>
          <w:szCs w:val="20"/>
        </w:rPr>
      </w:pPr>
      <w:r w:rsidRPr="007E08ED">
        <w:rPr>
          <w:rFonts w:ascii="Tahoma" w:hAnsi="Tahoma" w:cs="Tahoma"/>
          <w:sz w:val="20"/>
          <w:szCs w:val="20"/>
        </w:rPr>
        <w:t>ESG</w:t>
      </w:r>
      <w:r w:rsidRPr="007E08ED" w:rsidR="00DF229D">
        <w:rPr>
          <w:rFonts w:ascii="Tahoma" w:hAnsi="Tahoma" w:cs="Tahoma"/>
          <w:sz w:val="20"/>
          <w:szCs w:val="20"/>
        </w:rPr>
        <w:t xml:space="preserve"> Security</w:t>
      </w:r>
      <w:r w:rsidRPr="007E08ED" w:rsidR="000654DA">
        <w:rPr>
          <w:rFonts w:ascii="Tahoma" w:hAnsi="Tahoma" w:cs="Tahoma"/>
          <w:sz w:val="20"/>
          <w:szCs w:val="20"/>
        </w:rPr>
        <w:t xml:space="preserve"> is also committed to ensuring there is transparency in our own business and in our approach to tackling modern slavery throughout our supply chains, consistent with our disclosure obligations under the Modern Slavery Act 2015. </w:t>
      </w:r>
    </w:p>
    <w:p w:rsidR="007E08ED" w:rsidP="00915BA3" w:rsidRDefault="007E08ED" w14:paraId="226D6708" w14:textId="77777777">
      <w:pPr>
        <w:pStyle w:val="Default"/>
        <w:jc w:val="both"/>
        <w:rPr>
          <w:rFonts w:ascii="Tahoma" w:hAnsi="Tahoma" w:cs="Tahoma"/>
          <w:sz w:val="20"/>
          <w:szCs w:val="20"/>
        </w:rPr>
      </w:pPr>
    </w:p>
    <w:p w:rsidRPr="007E08ED" w:rsidR="000654DA" w:rsidP="00915BA3" w:rsidRDefault="000654DA" w14:paraId="5C55DF53" w14:textId="49998AC4">
      <w:pPr>
        <w:pStyle w:val="Default"/>
        <w:jc w:val="both"/>
        <w:rPr>
          <w:rFonts w:ascii="Tahoma" w:hAnsi="Tahoma" w:cs="Tahoma"/>
          <w:sz w:val="20"/>
          <w:szCs w:val="20"/>
        </w:rPr>
      </w:pPr>
      <w:r w:rsidRPr="007E08ED">
        <w:rPr>
          <w:rFonts w:ascii="Tahoma" w:hAnsi="Tahoma" w:cs="Tahoma"/>
          <w:sz w:val="20"/>
          <w:szCs w:val="20"/>
        </w:rPr>
        <w:t xml:space="preserve">We expect the same high standards from </w:t>
      </w:r>
      <w:r w:rsidRPr="007E08ED" w:rsidR="007E08ED">
        <w:rPr>
          <w:rFonts w:ascii="Tahoma" w:hAnsi="Tahoma" w:cs="Tahoma"/>
          <w:sz w:val="20"/>
          <w:szCs w:val="20"/>
        </w:rPr>
        <w:t>all</w:t>
      </w:r>
      <w:r w:rsidRPr="007E08ED">
        <w:rPr>
          <w:rFonts w:ascii="Tahoma" w:hAnsi="Tahoma" w:cs="Tahoma"/>
          <w:sz w:val="20"/>
          <w:szCs w:val="20"/>
        </w:rPr>
        <w:t xml:space="preserve"> our contractors, </w:t>
      </w:r>
      <w:r w:rsidRPr="007E08ED" w:rsidR="007E08ED">
        <w:rPr>
          <w:rFonts w:ascii="Tahoma" w:hAnsi="Tahoma" w:cs="Tahoma"/>
          <w:sz w:val="20"/>
          <w:szCs w:val="20"/>
        </w:rPr>
        <w:t>suppliers,</w:t>
      </w:r>
      <w:r w:rsidRPr="007E08ED">
        <w:rPr>
          <w:rFonts w:ascii="Tahoma" w:hAnsi="Tahoma" w:cs="Tahoma"/>
          <w:sz w:val="20"/>
          <w:szCs w:val="20"/>
        </w:rPr>
        <w:t xml:space="preserve"> and other business partners. As part of our contracting processes, we include specific prohibitions against the use of forced, compulsory or trafficked labour, or anyone held in slavery or servitude, whether adults or children, and we expect that our suppliers will hold their own suppliers to the same high standards. </w:t>
      </w:r>
    </w:p>
    <w:p w:rsidRPr="007E08ED" w:rsidR="00CC59C2" w:rsidP="00915BA3" w:rsidRDefault="00CC59C2" w14:paraId="65655C93" w14:textId="77777777">
      <w:pPr>
        <w:pStyle w:val="Default"/>
        <w:jc w:val="both"/>
        <w:rPr>
          <w:rFonts w:ascii="Tahoma" w:hAnsi="Tahoma" w:cs="Tahoma"/>
          <w:sz w:val="20"/>
          <w:szCs w:val="20"/>
        </w:rPr>
      </w:pPr>
    </w:p>
    <w:p w:rsidR="000654DA" w:rsidP="00915BA3" w:rsidRDefault="000654DA" w14:paraId="7C9D630B" w14:textId="205FF7DF">
      <w:pPr>
        <w:pStyle w:val="Default"/>
        <w:jc w:val="both"/>
        <w:rPr>
          <w:rFonts w:ascii="Tahoma" w:hAnsi="Tahoma" w:cs="Tahoma"/>
          <w:b/>
          <w:bCs/>
          <w:sz w:val="20"/>
          <w:szCs w:val="20"/>
        </w:rPr>
      </w:pPr>
      <w:r w:rsidRPr="007E08ED">
        <w:rPr>
          <w:rFonts w:ascii="Tahoma" w:hAnsi="Tahoma" w:cs="Tahoma"/>
          <w:b/>
          <w:bCs/>
          <w:sz w:val="20"/>
          <w:szCs w:val="20"/>
        </w:rPr>
        <w:t>S</w:t>
      </w:r>
      <w:r w:rsidR="00EF7824">
        <w:rPr>
          <w:rFonts w:ascii="Tahoma" w:hAnsi="Tahoma" w:cs="Tahoma"/>
          <w:b/>
          <w:bCs/>
          <w:sz w:val="20"/>
          <w:szCs w:val="20"/>
        </w:rPr>
        <w:t>cope/To whom this policy applies</w:t>
      </w:r>
    </w:p>
    <w:p w:rsidRPr="007E08ED" w:rsidR="00EF7824" w:rsidP="00915BA3" w:rsidRDefault="00EF7824" w14:paraId="251F70C4" w14:textId="77777777">
      <w:pPr>
        <w:pStyle w:val="Default"/>
        <w:jc w:val="both"/>
        <w:rPr>
          <w:rFonts w:ascii="Tahoma" w:hAnsi="Tahoma" w:cs="Tahoma"/>
          <w:sz w:val="20"/>
          <w:szCs w:val="20"/>
        </w:rPr>
      </w:pPr>
    </w:p>
    <w:p w:rsidR="000654DA" w:rsidP="00915BA3" w:rsidRDefault="000654DA" w14:paraId="3CED8F90" w14:textId="53867CDB">
      <w:pPr>
        <w:pStyle w:val="Default"/>
        <w:jc w:val="both"/>
        <w:rPr>
          <w:rFonts w:ascii="Tahoma" w:hAnsi="Tahoma" w:cs="Tahoma"/>
          <w:sz w:val="20"/>
          <w:szCs w:val="20"/>
        </w:rPr>
      </w:pPr>
      <w:r w:rsidRPr="007E08ED">
        <w:rPr>
          <w:rFonts w:ascii="Tahoma" w:hAnsi="Tahoma" w:cs="Tahoma"/>
          <w:sz w:val="20"/>
          <w:szCs w:val="20"/>
        </w:rPr>
        <w:t xml:space="preserve">This policy applies to all persons working for </w:t>
      </w:r>
      <w:r w:rsidRPr="007E08ED" w:rsidR="00CC59C2">
        <w:rPr>
          <w:rFonts w:ascii="Tahoma" w:hAnsi="Tahoma" w:cs="Tahoma"/>
          <w:sz w:val="20"/>
          <w:szCs w:val="20"/>
        </w:rPr>
        <w:t>ESG Security</w:t>
      </w:r>
      <w:r w:rsidRPr="007E08ED">
        <w:rPr>
          <w:rFonts w:ascii="Tahoma" w:hAnsi="Tahoma" w:cs="Tahoma"/>
          <w:sz w:val="20"/>
          <w:szCs w:val="20"/>
        </w:rPr>
        <w:t xml:space="preserve"> or on our behalf in any capacity, including employees at all levels, directors, officers, agency workers, seconded workers, volunteers, interns, agents, contractors, external consultants, third-party </w:t>
      </w:r>
      <w:r w:rsidRPr="007E08ED" w:rsidR="00EF7824">
        <w:rPr>
          <w:rFonts w:ascii="Tahoma" w:hAnsi="Tahoma" w:cs="Tahoma"/>
          <w:sz w:val="20"/>
          <w:szCs w:val="20"/>
        </w:rPr>
        <w:t>representatives,</w:t>
      </w:r>
      <w:r w:rsidRPr="007E08ED">
        <w:rPr>
          <w:rFonts w:ascii="Tahoma" w:hAnsi="Tahoma" w:cs="Tahoma"/>
          <w:sz w:val="20"/>
          <w:szCs w:val="20"/>
        </w:rPr>
        <w:t xml:space="preserve"> and business partners. </w:t>
      </w:r>
    </w:p>
    <w:p w:rsidRPr="007E08ED" w:rsidR="00EF7824" w:rsidP="00915BA3" w:rsidRDefault="00EF7824" w14:paraId="285A6623" w14:textId="77777777">
      <w:pPr>
        <w:pStyle w:val="Default"/>
        <w:jc w:val="both"/>
        <w:rPr>
          <w:rFonts w:ascii="Tahoma" w:hAnsi="Tahoma" w:cs="Tahoma"/>
          <w:sz w:val="20"/>
          <w:szCs w:val="20"/>
        </w:rPr>
      </w:pPr>
    </w:p>
    <w:p w:rsidRPr="007E08ED" w:rsidR="000654DA" w:rsidP="00915BA3" w:rsidRDefault="000654DA" w14:paraId="00A956D1" w14:textId="77777777">
      <w:pPr>
        <w:pStyle w:val="Default"/>
        <w:jc w:val="both"/>
        <w:rPr>
          <w:rFonts w:ascii="Tahoma" w:hAnsi="Tahoma" w:cs="Tahoma"/>
          <w:sz w:val="20"/>
          <w:szCs w:val="20"/>
        </w:rPr>
      </w:pPr>
      <w:r w:rsidRPr="007E08ED">
        <w:rPr>
          <w:rFonts w:ascii="Tahoma" w:hAnsi="Tahoma" w:cs="Tahoma"/>
          <w:sz w:val="20"/>
          <w:szCs w:val="20"/>
        </w:rPr>
        <w:t xml:space="preserve">This policy does not form part of any employee's contract of employment and </w:t>
      </w:r>
      <w:r w:rsidRPr="007E08ED" w:rsidR="00CC59C2">
        <w:rPr>
          <w:rFonts w:ascii="Tahoma" w:hAnsi="Tahoma" w:cs="Tahoma"/>
          <w:sz w:val="20"/>
          <w:szCs w:val="20"/>
        </w:rPr>
        <w:t>ESG</w:t>
      </w:r>
      <w:r w:rsidRPr="007E08ED">
        <w:rPr>
          <w:rFonts w:ascii="Tahoma" w:hAnsi="Tahoma" w:cs="Tahoma"/>
          <w:sz w:val="20"/>
          <w:szCs w:val="20"/>
        </w:rPr>
        <w:t xml:space="preserve"> may amend it at any time. </w:t>
      </w:r>
    </w:p>
    <w:p w:rsidRPr="007E08ED" w:rsidR="000654DA" w:rsidP="00915BA3" w:rsidRDefault="000654DA" w14:paraId="7B7438AF" w14:textId="77777777">
      <w:pPr>
        <w:pStyle w:val="Default"/>
        <w:jc w:val="both"/>
        <w:rPr>
          <w:rFonts w:ascii="Tahoma" w:hAnsi="Tahoma" w:cs="Tahoma"/>
          <w:sz w:val="20"/>
          <w:szCs w:val="20"/>
        </w:rPr>
      </w:pPr>
    </w:p>
    <w:p w:rsidR="000654DA" w:rsidP="00915BA3" w:rsidRDefault="000654DA" w14:paraId="34AF8A96" w14:textId="7DCC5CFE">
      <w:pPr>
        <w:pStyle w:val="Default"/>
        <w:jc w:val="both"/>
        <w:rPr>
          <w:rFonts w:ascii="Tahoma" w:hAnsi="Tahoma" w:cs="Tahoma"/>
          <w:b/>
          <w:bCs/>
          <w:sz w:val="20"/>
          <w:szCs w:val="20"/>
        </w:rPr>
      </w:pPr>
      <w:r w:rsidRPr="007E08ED">
        <w:rPr>
          <w:rFonts w:ascii="Tahoma" w:hAnsi="Tahoma" w:cs="Tahoma"/>
          <w:b/>
          <w:bCs/>
          <w:sz w:val="20"/>
          <w:szCs w:val="20"/>
        </w:rPr>
        <w:t>R</w:t>
      </w:r>
      <w:r w:rsidR="00EF7824">
        <w:rPr>
          <w:rFonts w:ascii="Tahoma" w:hAnsi="Tahoma" w:cs="Tahoma"/>
          <w:b/>
          <w:bCs/>
          <w:sz w:val="20"/>
          <w:szCs w:val="20"/>
        </w:rPr>
        <w:t>esponsibility Policy</w:t>
      </w:r>
    </w:p>
    <w:p w:rsidRPr="007E08ED" w:rsidR="00915BA3" w:rsidP="00915BA3" w:rsidRDefault="00915BA3" w14:paraId="6CA2B197" w14:textId="77777777">
      <w:pPr>
        <w:pStyle w:val="Default"/>
        <w:jc w:val="both"/>
        <w:rPr>
          <w:rFonts w:ascii="Tahoma" w:hAnsi="Tahoma" w:cs="Tahoma"/>
          <w:sz w:val="20"/>
          <w:szCs w:val="20"/>
        </w:rPr>
      </w:pPr>
    </w:p>
    <w:p w:rsidRPr="007E08ED" w:rsidR="00CC59C2" w:rsidP="00915BA3" w:rsidRDefault="00CC59C2" w14:paraId="201CC393" w14:textId="4C8EEC88">
      <w:pPr>
        <w:pStyle w:val="Default"/>
        <w:jc w:val="both"/>
        <w:rPr>
          <w:rFonts w:ascii="Tahoma" w:hAnsi="Tahoma" w:cs="Tahoma"/>
          <w:sz w:val="20"/>
          <w:szCs w:val="20"/>
        </w:rPr>
      </w:pPr>
      <w:r w:rsidRPr="007E08ED">
        <w:rPr>
          <w:rFonts w:ascii="Tahoma" w:hAnsi="Tahoma" w:cs="Tahoma"/>
          <w:sz w:val="20"/>
          <w:szCs w:val="20"/>
        </w:rPr>
        <w:t>ESG Security</w:t>
      </w:r>
      <w:r w:rsidR="00915BA3">
        <w:rPr>
          <w:rFonts w:ascii="Tahoma" w:hAnsi="Tahoma" w:cs="Tahoma"/>
          <w:sz w:val="20"/>
          <w:szCs w:val="20"/>
        </w:rPr>
        <w:t xml:space="preserve">’s </w:t>
      </w:r>
      <w:r w:rsidRPr="007E08ED">
        <w:rPr>
          <w:rFonts w:ascii="Tahoma" w:hAnsi="Tahoma" w:cs="Tahoma"/>
          <w:sz w:val="20"/>
          <w:szCs w:val="20"/>
        </w:rPr>
        <w:t>Directors</w:t>
      </w:r>
      <w:r w:rsidRPr="007E08ED" w:rsidR="000654DA">
        <w:rPr>
          <w:rFonts w:ascii="Tahoma" w:hAnsi="Tahoma" w:cs="Tahoma"/>
          <w:sz w:val="20"/>
          <w:szCs w:val="20"/>
        </w:rPr>
        <w:t xml:space="preserve"> have overall responsibility for ensuring this policy with senior management; and managers have day to day responsibility to ensure compliance with our legal and ethical obligation </w:t>
      </w:r>
      <w:r w:rsidRPr="007E08ED">
        <w:rPr>
          <w:rFonts w:ascii="Tahoma" w:hAnsi="Tahoma" w:cs="Tahoma"/>
          <w:sz w:val="20"/>
          <w:szCs w:val="20"/>
        </w:rPr>
        <w:t xml:space="preserve">Operations and Control </w:t>
      </w:r>
      <w:r w:rsidRPr="007E08ED" w:rsidR="000654DA">
        <w:rPr>
          <w:rFonts w:ascii="Tahoma" w:hAnsi="Tahoma" w:cs="Tahoma"/>
          <w:sz w:val="20"/>
          <w:szCs w:val="20"/>
        </w:rPr>
        <w:t>has primary and day-to-day responsibility for implementing this policy, monitoring its use and effectiveness, dealing with any queries about it, and auditing internal control systems and procedures to ensure they are effective in countering modern slavery.</w:t>
      </w:r>
    </w:p>
    <w:p w:rsidRPr="007E08ED" w:rsidR="00CC59C2" w:rsidP="00915BA3" w:rsidRDefault="00CC59C2" w14:paraId="0A879614" w14:textId="77777777">
      <w:pPr>
        <w:pStyle w:val="Default"/>
        <w:jc w:val="both"/>
        <w:rPr>
          <w:rFonts w:ascii="Tahoma" w:hAnsi="Tahoma" w:cs="Tahoma"/>
          <w:sz w:val="20"/>
          <w:szCs w:val="20"/>
        </w:rPr>
      </w:pPr>
    </w:p>
    <w:p w:rsidR="000654DA" w:rsidP="00915BA3" w:rsidRDefault="000654DA" w14:paraId="0E952F2C" w14:textId="1FF33BAF">
      <w:pPr>
        <w:pStyle w:val="Default"/>
        <w:jc w:val="both"/>
        <w:rPr>
          <w:rFonts w:ascii="Tahoma" w:hAnsi="Tahoma" w:cs="Tahoma"/>
          <w:b/>
          <w:bCs/>
          <w:sz w:val="20"/>
          <w:szCs w:val="20"/>
        </w:rPr>
      </w:pPr>
      <w:r w:rsidRPr="007E08ED">
        <w:rPr>
          <w:rFonts w:ascii="Tahoma" w:hAnsi="Tahoma" w:cs="Tahoma"/>
          <w:b/>
          <w:bCs/>
          <w:sz w:val="20"/>
          <w:szCs w:val="20"/>
        </w:rPr>
        <w:t>C</w:t>
      </w:r>
      <w:r w:rsidR="00915BA3">
        <w:rPr>
          <w:rFonts w:ascii="Tahoma" w:hAnsi="Tahoma" w:cs="Tahoma"/>
          <w:b/>
          <w:bCs/>
          <w:sz w:val="20"/>
          <w:szCs w:val="20"/>
        </w:rPr>
        <w:t>ompliance with this policy</w:t>
      </w:r>
    </w:p>
    <w:p w:rsidRPr="007E08ED" w:rsidR="00915BA3" w:rsidP="00915BA3" w:rsidRDefault="00915BA3" w14:paraId="71CE7801" w14:textId="77777777">
      <w:pPr>
        <w:pStyle w:val="Default"/>
        <w:jc w:val="both"/>
        <w:rPr>
          <w:rFonts w:ascii="Tahoma" w:hAnsi="Tahoma" w:cs="Tahoma"/>
          <w:sz w:val="20"/>
          <w:szCs w:val="20"/>
        </w:rPr>
      </w:pPr>
    </w:p>
    <w:p w:rsidR="000654DA" w:rsidP="00915BA3" w:rsidRDefault="000654DA" w14:paraId="0C3F5D6A" w14:textId="1894901E">
      <w:pPr>
        <w:pStyle w:val="Default"/>
        <w:jc w:val="both"/>
        <w:rPr>
          <w:rFonts w:ascii="Tahoma" w:hAnsi="Tahoma" w:cs="Tahoma"/>
          <w:sz w:val="20"/>
          <w:szCs w:val="20"/>
        </w:rPr>
      </w:pPr>
      <w:r w:rsidRPr="007E08ED">
        <w:rPr>
          <w:rFonts w:ascii="Tahoma" w:hAnsi="Tahoma" w:cs="Tahoma"/>
          <w:sz w:val="20"/>
          <w:szCs w:val="20"/>
        </w:rPr>
        <w:t xml:space="preserve">You must ensure that you read, </w:t>
      </w:r>
      <w:r w:rsidRPr="007E08ED" w:rsidR="007B45E0">
        <w:rPr>
          <w:rFonts w:ascii="Tahoma" w:hAnsi="Tahoma" w:cs="Tahoma"/>
          <w:sz w:val="20"/>
          <w:szCs w:val="20"/>
        </w:rPr>
        <w:t>understand,</w:t>
      </w:r>
      <w:r w:rsidRPr="007E08ED">
        <w:rPr>
          <w:rFonts w:ascii="Tahoma" w:hAnsi="Tahoma" w:cs="Tahoma"/>
          <w:sz w:val="20"/>
          <w:szCs w:val="20"/>
        </w:rPr>
        <w:t xml:space="preserve"> and comply with this policy. </w:t>
      </w:r>
    </w:p>
    <w:p w:rsidRPr="007E08ED" w:rsidR="00915BA3" w:rsidP="00915BA3" w:rsidRDefault="00915BA3" w14:paraId="3521C856" w14:textId="77777777">
      <w:pPr>
        <w:pStyle w:val="Default"/>
        <w:jc w:val="both"/>
        <w:rPr>
          <w:rFonts w:ascii="Tahoma" w:hAnsi="Tahoma" w:cs="Tahoma"/>
          <w:sz w:val="20"/>
          <w:szCs w:val="20"/>
        </w:rPr>
      </w:pPr>
    </w:p>
    <w:p w:rsidR="000654DA" w:rsidP="00915BA3" w:rsidRDefault="000654DA" w14:paraId="75EF6859" w14:textId="77777777">
      <w:pPr>
        <w:pStyle w:val="Default"/>
        <w:jc w:val="both"/>
        <w:rPr>
          <w:rFonts w:ascii="Tahoma" w:hAnsi="Tahoma" w:cs="Tahoma"/>
          <w:sz w:val="20"/>
          <w:szCs w:val="20"/>
        </w:rPr>
      </w:pPr>
      <w:r w:rsidRPr="007E08ED">
        <w:rPr>
          <w:rFonts w:ascii="Tahoma" w:hAnsi="Tahoma" w:cs="Tahoma"/>
          <w:sz w:val="20"/>
          <w:szCs w:val="20"/>
        </w:rPr>
        <w:t xml:space="preserve">The prevention, detection and reporting of modern slavery in any part of our business or supply chains is the responsibility of all those working for us or under our control. You are required to avoid any activity that might lead to, or suggest, a breach of this policy. </w:t>
      </w:r>
    </w:p>
    <w:p w:rsidRPr="007E08ED" w:rsidR="00915BA3" w:rsidP="00915BA3" w:rsidRDefault="00915BA3" w14:paraId="24721624" w14:textId="77777777">
      <w:pPr>
        <w:pStyle w:val="Default"/>
        <w:jc w:val="both"/>
        <w:rPr>
          <w:rFonts w:ascii="Tahoma" w:hAnsi="Tahoma" w:cs="Tahoma"/>
          <w:sz w:val="20"/>
          <w:szCs w:val="20"/>
        </w:rPr>
      </w:pPr>
    </w:p>
    <w:p w:rsidR="000654DA" w:rsidP="00915BA3" w:rsidRDefault="000654DA" w14:paraId="7C830B0D" w14:textId="6C3C4632">
      <w:pPr>
        <w:pStyle w:val="Default"/>
        <w:jc w:val="both"/>
        <w:rPr>
          <w:rFonts w:ascii="Tahoma" w:hAnsi="Tahoma" w:cs="Tahoma"/>
          <w:sz w:val="20"/>
          <w:szCs w:val="20"/>
        </w:rPr>
      </w:pPr>
      <w:r w:rsidRPr="007E08ED">
        <w:rPr>
          <w:rFonts w:ascii="Tahoma" w:hAnsi="Tahoma" w:cs="Tahoma"/>
          <w:sz w:val="20"/>
          <w:szCs w:val="20"/>
        </w:rPr>
        <w:t xml:space="preserve">You must notify your manager as soon as possible if you believe or suspect that a conflict with this policy has </w:t>
      </w:r>
      <w:r w:rsidRPr="007E08ED" w:rsidR="007B45E0">
        <w:rPr>
          <w:rFonts w:ascii="Tahoma" w:hAnsi="Tahoma" w:cs="Tahoma"/>
          <w:sz w:val="20"/>
          <w:szCs w:val="20"/>
        </w:rPr>
        <w:t>occurred or</w:t>
      </w:r>
      <w:r w:rsidRPr="007E08ED">
        <w:rPr>
          <w:rFonts w:ascii="Tahoma" w:hAnsi="Tahoma" w:cs="Tahoma"/>
          <w:sz w:val="20"/>
          <w:szCs w:val="20"/>
        </w:rPr>
        <w:t xml:space="preserve"> may occur in the future. </w:t>
      </w:r>
    </w:p>
    <w:p w:rsidRPr="007E08ED" w:rsidR="00915BA3" w:rsidP="00915BA3" w:rsidRDefault="00915BA3" w14:paraId="64DEF72F" w14:textId="77777777">
      <w:pPr>
        <w:pStyle w:val="Default"/>
        <w:jc w:val="both"/>
        <w:rPr>
          <w:rFonts w:ascii="Tahoma" w:hAnsi="Tahoma" w:cs="Tahoma"/>
          <w:sz w:val="20"/>
          <w:szCs w:val="20"/>
        </w:rPr>
      </w:pPr>
    </w:p>
    <w:p w:rsidR="000654DA" w:rsidP="00915BA3" w:rsidRDefault="000654DA" w14:paraId="4A4BE124" w14:textId="77777777">
      <w:pPr>
        <w:pStyle w:val="Default"/>
        <w:jc w:val="both"/>
        <w:rPr>
          <w:rFonts w:ascii="Tahoma" w:hAnsi="Tahoma" w:cs="Tahoma"/>
          <w:sz w:val="20"/>
          <w:szCs w:val="20"/>
        </w:rPr>
      </w:pPr>
      <w:r w:rsidRPr="007E08ED">
        <w:rPr>
          <w:rFonts w:ascii="Tahoma" w:hAnsi="Tahoma" w:cs="Tahoma"/>
          <w:sz w:val="20"/>
          <w:szCs w:val="20"/>
        </w:rPr>
        <w:t xml:space="preserve">You are encouraged to raise concerns about any issue or suspicion of modern slavery in any parts of our business or supply chains of any supplier tier at the earliest possible stage. </w:t>
      </w:r>
    </w:p>
    <w:p w:rsidRPr="007E08ED" w:rsidR="00915BA3" w:rsidP="00915BA3" w:rsidRDefault="00915BA3" w14:paraId="7FAC4EA8" w14:textId="77777777">
      <w:pPr>
        <w:pStyle w:val="Default"/>
        <w:jc w:val="both"/>
        <w:rPr>
          <w:rFonts w:ascii="Tahoma" w:hAnsi="Tahoma" w:cs="Tahoma"/>
          <w:sz w:val="20"/>
          <w:szCs w:val="20"/>
        </w:rPr>
      </w:pPr>
    </w:p>
    <w:p w:rsidR="000654DA" w:rsidP="00915BA3" w:rsidRDefault="000654DA" w14:paraId="5C08FFD0" w14:textId="77777777">
      <w:pPr>
        <w:pStyle w:val="Default"/>
        <w:jc w:val="both"/>
        <w:rPr>
          <w:rFonts w:ascii="Tahoma" w:hAnsi="Tahoma" w:cs="Tahoma"/>
          <w:sz w:val="20"/>
          <w:szCs w:val="20"/>
        </w:rPr>
      </w:pPr>
      <w:r w:rsidRPr="007E08ED">
        <w:rPr>
          <w:rFonts w:ascii="Tahoma" w:hAnsi="Tahoma" w:cs="Tahoma"/>
          <w:sz w:val="20"/>
          <w:szCs w:val="20"/>
        </w:rPr>
        <w:t xml:space="preserve">If you believe or suspect a breach of this policy has occurred or that it may </w:t>
      </w:r>
      <w:r w:rsidRPr="007E08ED" w:rsidR="00CC59C2">
        <w:rPr>
          <w:rFonts w:ascii="Tahoma" w:hAnsi="Tahoma" w:cs="Tahoma"/>
          <w:sz w:val="20"/>
          <w:szCs w:val="20"/>
        </w:rPr>
        <w:t>occur,</w:t>
      </w:r>
      <w:r w:rsidRPr="007E08ED">
        <w:rPr>
          <w:rFonts w:ascii="Tahoma" w:hAnsi="Tahoma" w:cs="Tahoma"/>
          <w:sz w:val="20"/>
          <w:szCs w:val="20"/>
        </w:rPr>
        <w:t xml:space="preserve"> you must notify your</w:t>
      </w:r>
      <w:r w:rsidRPr="007E08ED" w:rsidR="00DF229D">
        <w:rPr>
          <w:rFonts w:ascii="Tahoma" w:hAnsi="Tahoma" w:cs="Tahoma"/>
          <w:sz w:val="20"/>
          <w:szCs w:val="20"/>
        </w:rPr>
        <w:t xml:space="preserve"> line</w:t>
      </w:r>
      <w:r w:rsidRPr="007E08ED">
        <w:rPr>
          <w:rFonts w:ascii="Tahoma" w:hAnsi="Tahoma" w:cs="Tahoma"/>
          <w:sz w:val="20"/>
          <w:szCs w:val="20"/>
        </w:rPr>
        <w:t xml:space="preserve"> manager as soon as possible. </w:t>
      </w:r>
    </w:p>
    <w:p w:rsidRPr="007E08ED" w:rsidR="00915BA3" w:rsidP="00915BA3" w:rsidRDefault="00915BA3" w14:paraId="47BDEF56" w14:textId="77777777">
      <w:pPr>
        <w:pStyle w:val="Default"/>
        <w:jc w:val="both"/>
        <w:rPr>
          <w:rFonts w:ascii="Tahoma" w:hAnsi="Tahoma" w:cs="Tahoma"/>
          <w:sz w:val="20"/>
          <w:szCs w:val="20"/>
        </w:rPr>
      </w:pPr>
    </w:p>
    <w:p w:rsidRPr="007E08ED" w:rsidR="000654DA" w:rsidP="00915BA3" w:rsidRDefault="000654DA" w14:paraId="604AB151" w14:textId="6FF5BA11">
      <w:pPr>
        <w:pStyle w:val="Default"/>
        <w:jc w:val="both"/>
        <w:rPr>
          <w:rFonts w:ascii="Tahoma" w:hAnsi="Tahoma" w:cs="Tahoma"/>
          <w:sz w:val="20"/>
          <w:szCs w:val="20"/>
        </w:rPr>
      </w:pPr>
      <w:r w:rsidRPr="007E08ED">
        <w:rPr>
          <w:rFonts w:ascii="Tahoma" w:hAnsi="Tahoma" w:cs="Tahoma"/>
          <w:sz w:val="20"/>
          <w:szCs w:val="20"/>
        </w:rPr>
        <w:lastRenderedPageBreak/>
        <w:t xml:space="preserve">If you are unsure about whether a particular act, the treatment of workers more generally, or their working conditions within any tier of our supply chains constitutes any of the various forms of modern slavery, raise it with your </w:t>
      </w:r>
      <w:r w:rsidRPr="007E08ED" w:rsidR="007B45E0">
        <w:rPr>
          <w:rFonts w:ascii="Tahoma" w:hAnsi="Tahoma" w:cs="Tahoma"/>
          <w:sz w:val="20"/>
          <w:szCs w:val="20"/>
        </w:rPr>
        <w:t>manager.</w:t>
      </w:r>
      <w:r w:rsidRPr="007E08ED">
        <w:rPr>
          <w:rFonts w:ascii="Tahoma" w:hAnsi="Tahoma" w:cs="Tahoma"/>
          <w:sz w:val="20"/>
          <w:szCs w:val="20"/>
        </w:rPr>
        <w:t xml:space="preserve"> </w:t>
      </w:r>
    </w:p>
    <w:p w:rsidRPr="007E08ED" w:rsidR="00EF4FC8" w:rsidP="00915BA3" w:rsidRDefault="00EF4FC8" w14:paraId="2C8159B4" w14:textId="77777777">
      <w:pPr>
        <w:pStyle w:val="Default"/>
        <w:jc w:val="both"/>
        <w:rPr>
          <w:rFonts w:ascii="Tahoma" w:hAnsi="Tahoma" w:cs="Tahoma"/>
          <w:sz w:val="20"/>
          <w:szCs w:val="20"/>
        </w:rPr>
      </w:pPr>
    </w:p>
    <w:p w:rsidRPr="007E08ED" w:rsidR="000654DA" w:rsidP="00915BA3" w:rsidRDefault="000654DA" w14:paraId="795B09BB" w14:textId="6391D182">
      <w:pPr>
        <w:pStyle w:val="Default"/>
        <w:jc w:val="both"/>
        <w:rPr>
          <w:rFonts w:ascii="Tahoma" w:hAnsi="Tahoma" w:cs="Tahoma"/>
          <w:sz w:val="20"/>
          <w:szCs w:val="20"/>
        </w:rPr>
      </w:pPr>
      <w:r w:rsidRPr="007E08ED">
        <w:rPr>
          <w:rFonts w:ascii="Tahoma" w:hAnsi="Tahoma" w:cs="Tahoma"/>
          <w:sz w:val="20"/>
          <w:szCs w:val="20"/>
        </w:rPr>
        <w:t xml:space="preserve">We aim to encourage openness and will support anyone who raises genuine concerns in good faith under this policy, even if they turn out to be mistaken. </w:t>
      </w:r>
      <w:r w:rsidRPr="007E08ED" w:rsidR="00EF4FC8">
        <w:rPr>
          <w:rFonts w:ascii="Tahoma" w:hAnsi="Tahoma" w:cs="Tahoma"/>
          <w:sz w:val="20"/>
          <w:szCs w:val="20"/>
        </w:rPr>
        <w:t>ESG Security</w:t>
      </w:r>
      <w:r w:rsidRPr="007E08ED">
        <w:rPr>
          <w:rFonts w:ascii="Tahoma" w:hAnsi="Tahoma" w:cs="Tahoma"/>
          <w:sz w:val="20"/>
          <w:szCs w:val="20"/>
        </w:rPr>
        <w:t xml:space="preserve"> is committed to ensuring no one suffers any detrimental treatment </w:t>
      </w:r>
      <w:r w:rsidRPr="007E08ED" w:rsidR="00915BA3">
        <w:rPr>
          <w:rFonts w:ascii="Tahoma" w:hAnsi="Tahoma" w:cs="Tahoma"/>
          <w:sz w:val="20"/>
          <w:szCs w:val="20"/>
        </w:rPr>
        <w:t>because of</w:t>
      </w:r>
      <w:r w:rsidRPr="007E08ED">
        <w:rPr>
          <w:rFonts w:ascii="Tahoma" w:hAnsi="Tahoma" w:cs="Tahoma"/>
          <w:sz w:val="20"/>
          <w:szCs w:val="20"/>
        </w:rPr>
        <w:t xml:space="preserve"> reporting in good faith their suspicion that modern slavery of whatever form is or may be taking place in any part of our own business or in any of our supply chains. Detrimental treatment includes dismissal, disciplinary action, </w:t>
      </w:r>
      <w:r w:rsidRPr="007E08ED" w:rsidR="00915BA3">
        <w:rPr>
          <w:rFonts w:ascii="Tahoma" w:hAnsi="Tahoma" w:cs="Tahoma"/>
          <w:sz w:val="20"/>
          <w:szCs w:val="20"/>
        </w:rPr>
        <w:t>threats,</w:t>
      </w:r>
      <w:r w:rsidRPr="007E08ED">
        <w:rPr>
          <w:rFonts w:ascii="Tahoma" w:hAnsi="Tahoma" w:cs="Tahoma"/>
          <w:sz w:val="20"/>
          <w:szCs w:val="20"/>
        </w:rPr>
        <w:t xml:space="preserve"> or other unfavourable treatment connected with raising a concern. If you believe that you have suffered any such tr</w:t>
      </w:r>
      <w:r w:rsidRPr="007E08ED" w:rsidR="00EF4FC8">
        <w:rPr>
          <w:rFonts w:ascii="Tahoma" w:hAnsi="Tahoma" w:cs="Tahoma"/>
          <w:sz w:val="20"/>
          <w:szCs w:val="20"/>
        </w:rPr>
        <w:t xml:space="preserve">eatment, you should inform your line manager </w:t>
      </w:r>
      <w:r w:rsidRPr="007E08ED">
        <w:rPr>
          <w:rFonts w:ascii="Tahoma" w:hAnsi="Tahoma" w:cs="Tahoma"/>
          <w:sz w:val="20"/>
          <w:szCs w:val="20"/>
        </w:rPr>
        <w:t>immediately. If the matter is not remedied, and you are an employee, you should raise it formally using the Grievance Procedure w</w:t>
      </w:r>
      <w:r w:rsidRPr="007E08ED" w:rsidR="00EF4FC8">
        <w:rPr>
          <w:rFonts w:ascii="Tahoma" w:hAnsi="Tahoma" w:cs="Tahoma"/>
          <w:sz w:val="20"/>
          <w:szCs w:val="20"/>
        </w:rPr>
        <w:t>hich can be found in your Contract of Employment or contact</w:t>
      </w:r>
      <w:r w:rsidRPr="007E08ED">
        <w:rPr>
          <w:rFonts w:ascii="Tahoma" w:hAnsi="Tahoma" w:cs="Tahoma"/>
          <w:sz w:val="20"/>
          <w:szCs w:val="20"/>
        </w:rPr>
        <w:t xml:space="preserve"> the HR department. </w:t>
      </w:r>
    </w:p>
    <w:p w:rsidRPr="007E08ED" w:rsidR="00EF4FC8" w:rsidP="00915BA3" w:rsidRDefault="00EF4FC8" w14:paraId="349145BE" w14:textId="77777777">
      <w:pPr>
        <w:pStyle w:val="Default"/>
        <w:jc w:val="both"/>
        <w:rPr>
          <w:rFonts w:ascii="Tahoma" w:hAnsi="Tahoma" w:cs="Tahoma"/>
          <w:sz w:val="20"/>
          <w:szCs w:val="20"/>
        </w:rPr>
      </w:pPr>
    </w:p>
    <w:p w:rsidR="00915BA3" w:rsidP="00915BA3" w:rsidRDefault="000654DA" w14:paraId="63950041" w14:textId="77777777">
      <w:pPr>
        <w:pStyle w:val="Default"/>
        <w:jc w:val="both"/>
        <w:rPr>
          <w:rFonts w:ascii="Tahoma" w:hAnsi="Tahoma" w:cs="Tahoma"/>
          <w:b/>
          <w:bCs/>
          <w:sz w:val="20"/>
          <w:szCs w:val="20"/>
        </w:rPr>
      </w:pPr>
      <w:r w:rsidRPr="007E08ED">
        <w:rPr>
          <w:rFonts w:ascii="Tahoma" w:hAnsi="Tahoma" w:cs="Tahoma"/>
          <w:b/>
          <w:bCs/>
          <w:sz w:val="20"/>
          <w:szCs w:val="20"/>
        </w:rPr>
        <w:t>C</w:t>
      </w:r>
      <w:r w:rsidR="00915BA3">
        <w:rPr>
          <w:rFonts w:ascii="Tahoma" w:hAnsi="Tahoma" w:cs="Tahoma"/>
          <w:b/>
          <w:bCs/>
          <w:sz w:val="20"/>
          <w:szCs w:val="20"/>
        </w:rPr>
        <w:t>ommunication and awareness of this policy</w:t>
      </w:r>
    </w:p>
    <w:p w:rsidRPr="007E08ED" w:rsidR="000654DA" w:rsidP="00915BA3" w:rsidRDefault="000654DA" w14:paraId="442D58C6" w14:textId="672723CB">
      <w:pPr>
        <w:pStyle w:val="Default"/>
        <w:jc w:val="both"/>
        <w:rPr>
          <w:rFonts w:ascii="Tahoma" w:hAnsi="Tahoma" w:cs="Tahoma"/>
          <w:sz w:val="20"/>
          <w:szCs w:val="20"/>
        </w:rPr>
      </w:pPr>
      <w:r w:rsidRPr="007E08ED">
        <w:rPr>
          <w:rFonts w:ascii="Tahoma" w:hAnsi="Tahoma" w:cs="Tahoma"/>
          <w:b/>
          <w:bCs/>
          <w:sz w:val="20"/>
          <w:szCs w:val="20"/>
        </w:rPr>
        <w:t xml:space="preserve"> </w:t>
      </w:r>
    </w:p>
    <w:p w:rsidR="000654DA" w:rsidP="00915BA3" w:rsidRDefault="000654DA" w14:paraId="1AB37A1A" w14:textId="77777777">
      <w:pPr>
        <w:pStyle w:val="Default"/>
        <w:jc w:val="both"/>
        <w:rPr>
          <w:rFonts w:ascii="Tahoma" w:hAnsi="Tahoma" w:cs="Tahoma"/>
          <w:sz w:val="20"/>
          <w:szCs w:val="20"/>
        </w:rPr>
      </w:pPr>
      <w:r w:rsidRPr="007E08ED">
        <w:rPr>
          <w:rFonts w:ascii="Tahoma" w:hAnsi="Tahoma" w:cs="Tahoma"/>
          <w:sz w:val="20"/>
          <w:szCs w:val="20"/>
        </w:rPr>
        <w:t xml:space="preserve">Training on this policy, and on the risk our business faces from modern slavery in its supply chains, will be provided as necessary. </w:t>
      </w:r>
    </w:p>
    <w:p w:rsidRPr="007E08ED" w:rsidR="00915BA3" w:rsidP="00915BA3" w:rsidRDefault="00915BA3" w14:paraId="01ADE14B" w14:textId="77777777">
      <w:pPr>
        <w:pStyle w:val="Default"/>
        <w:jc w:val="both"/>
        <w:rPr>
          <w:rFonts w:ascii="Tahoma" w:hAnsi="Tahoma" w:cs="Tahoma"/>
          <w:sz w:val="20"/>
          <w:szCs w:val="20"/>
        </w:rPr>
      </w:pPr>
    </w:p>
    <w:p w:rsidRPr="007E08ED" w:rsidR="000654DA" w:rsidP="00915BA3" w:rsidRDefault="000654DA" w14:paraId="725FE693" w14:textId="5191F687">
      <w:pPr>
        <w:pStyle w:val="Default"/>
        <w:jc w:val="both"/>
        <w:rPr>
          <w:rFonts w:ascii="Tahoma" w:hAnsi="Tahoma" w:cs="Tahoma"/>
          <w:sz w:val="20"/>
          <w:szCs w:val="20"/>
        </w:rPr>
      </w:pPr>
      <w:r w:rsidRPr="007E08ED">
        <w:rPr>
          <w:rFonts w:ascii="Tahoma" w:hAnsi="Tahoma" w:cs="Tahoma"/>
          <w:sz w:val="20"/>
          <w:szCs w:val="20"/>
        </w:rPr>
        <w:t xml:space="preserve">Our zero-tolerance approach to modern slavery must be communicated to all suppliers, </w:t>
      </w:r>
      <w:r w:rsidRPr="007E08ED" w:rsidR="007B45E0">
        <w:rPr>
          <w:rFonts w:ascii="Tahoma" w:hAnsi="Tahoma" w:cs="Tahoma"/>
          <w:sz w:val="20"/>
          <w:szCs w:val="20"/>
        </w:rPr>
        <w:t>contractors,</w:t>
      </w:r>
      <w:r w:rsidRPr="007E08ED">
        <w:rPr>
          <w:rFonts w:ascii="Tahoma" w:hAnsi="Tahoma" w:cs="Tahoma"/>
          <w:sz w:val="20"/>
          <w:szCs w:val="20"/>
        </w:rPr>
        <w:t xml:space="preserve"> and business partners at the outset of our business relationship with them and reinforced as appropriate thereafter. </w:t>
      </w:r>
    </w:p>
    <w:p w:rsidRPr="007E08ED" w:rsidR="00EF4FC8" w:rsidP="00915BA3" w:rsidRDefault="00EF4FC8" w14:paraId="641D78E8" w14:textId="77777777">
      <w:pPr>
        <w:pStyle w:val="Default"/>
        <w:jc w:val="both"/>
        <w:rPr>
          <w:rFonts w:ascii="Tahoma" w:hAnsi="Tahoma" w:cs="Tahoma"/>
          <w:sz w:val="20"/>
          <w:szCs w:val="20"/>
        </w:rPr>
      </w:pPr>
    </w:p>
    <w:p w:rsidR="000654DA" w:rsidP="00915BA3" w:rsidRDefault="00915BA3" w14:paraId="59B43E83" w14:textId="6751167B">
      <w:pPr>
        <w:pStyle w:val="Default"/>
        <w:jc w:val="both"/>
        <w:rPr>
          <w:rFonts w:ascii="Tahoma" w:hAnsi="Tahoma" w:cs="Tahoma"/>
          <w:b/>
          <w:bCs/>
          <w:sz w:val="20"/>
          <w:szCs w:val="20"/>
        </w:rPr>
      </w:pPr>
      <w:r>
        <w:rPr>
          <w:rFonts w:ascii="Tahoma" w:hAnsi="Tahoma" w:cs="Tahoma"/>
          <w:b/>
          <w:bCs/>
          <w:sz w:val="20"/>
          <w:szCs w:val="20"/>
        </w:rPr>
        <w:t>Breaches of this policy</w:t>
      </w:r>
    </w:p>
    <w:p w:rsidRPr="007E08ED" w:rsidR="00915BA3" w:rsidP="00915BA3" w:rsidRDefault="00915BA3" w14:paraId="0565F72F" w14:textId="77777777">
      <w:pPr>
        <w:pStyle w:val="Default"/>
        <w:jc w:val="both"/>
        <w:rPr>
          <w:rFonts w:ascii="Tahoma" w:hAnsi="Tahoma" w:cs="Tahoma"/>
          <w:sz w:val="20"/>
          <w:szCs w:val="20"/>
        </w:rPr>
      </w:pPr>
    </w:p>
    <w:p w:rsidR="000654DA" w:rsidP="00915BA3" w:rsidRDefault="000654DA" w14:paraId="72CF0672" w14:textId="77777777">
      <w:pPr>
        <w:pStyle w:val="Default"/>
        <w:jc w:val="both"/>
        <w:rPr>
          <w:rFonts w:ascii="Tahoma" w:hAnsi="Tahoma" w:cs="Tahoma"/>
          <w:sz w:val="20"/>
          <w:szCs w:val="20"/>
        </w:rPr>
      </w:pPr>
      <w:r w:rsidRPr="007E08ED">
        <w:rPr>
          <w:rFonts w:ascii="Tahoma" w:hAnsi="Tahoma" w:cs="Tahoma"/>
          <w:sz w:val="20"/>
          <w:szCs w:val="20"/>
        </w:rPr>
        <w:t xml:space="preserve">Any employee who breaches this policy will face disciplinary action, which could result in dismissal for misconduct or gross misconduct. </w:t>
      </w:r>
    </w:p>
    <w:p w:rsidRPr="007E08ED" w:rsidR="00915BA3" w:rsidP="00915BA3" w:rsidRDefault="00915BA3" w14:paraId="2DF17C21" w14:textId="77777777">
      <w:pPr>
        <w:pStyle w:val="Default"/>
        <w:jc w:val="both"/>
        <w:rPr>
          <w:rFonts w:ascii="Tahoma" w:hAnsi="Tahoma" w:cs="Tahoma"/>
          <w:sz w:val="20"/>
          <w:szCs w:val="20"/>
        </w:rPr>
      </w:pPr>
    </w:p>
    <w:p w:rsidRPr="007E08ED" w:rsidR="000654DA" w:rsidP="00915BA3" w:rsidRDefault="00DF229D" w14:paraId="0B3741F9" w14:textId="77D3B289">
      <w:pPr>
        <w:jc w:val="both"/>
        <w:rPr>
          <w:rFonts w:ascii="Tahoma" w:hAnsi="Tahoma" w:cs="Tahoma"/>
          <w:sz w:val="20"/>
          <w:szCs w:val="20"/>
        </w:rPr>
      </w:pPr>
      <w:r w:rsidRPr="007E08ED">
        <w:rPr>
          <w:rFonts w:ascii="Tahoma" w:hAnsi="Tahoma" w:cs="Tahoma"/>
          <w:sz w:val="20"/>
          <w:szCs w:val="20"/>
        </w:rPr>
        <w:t>ESG Security</w:t>
      </w:r>
      <w:r w:rsidRPr="007E08ED" w:rsidR="000654DA">
        <w:rPr>
          <w:rFonts w:ascii="Tahoma" w:hAnsi="Tahoma" w:cs="Tahoma"/>
          <w:sz w:val="20"/>
          <w:szCs w:val="20"/>
        </w:rPr>
        <w:t xml:space="preserve"> may terminate our relationship with other individuals and organisations working on our behalf if they breach this policy.</w:t>
      </w:r>
    </w:p>
    <w:p w:rsidRPr="007E08ED" w:rsidR="004F74DD" w:rsidP="004F74DD" w:rsidRDefault="004F74DD" w14:paraId="4EA875A2" w14:textId="77777777">
      <w:pPr>
        <w:tabs>
          <w:tab w:val="left" w:pos="-720"/>
        </w:tabs>
        <w:suppressAutoHyphens/>
        <w:rPr>
          <w:rFonts w:ascii="Tahoma" w:hAnsi="Tahoma" w:cs="Tahoma"/>
          <w:b/>
          <w:spacing w:val="-2"/>
          <w:sz w:val="20"/>
          <w:szCs w:val="20"/>
          <w:u w:val="single"/>
        </w:rPr>
      </w:pPr>
    </w:p>
    <w:p w:rsidRPr="007E08ED" w:rsidR="003540A3" w:rsidP="000654DA" w:rsidRDefault="003540A3" w14:paraId="6AB47B6C" w14:textId="28EFC078">
      <w:pPr>
        <w:rPr>
          <w:rFonts w:ascii="Tahoma" w:hAnsi="Tahoma" w:cs="Tahoma"/>
          <w:sz w:val="20"/>
          <w:szCs w:val="20"/>
        </w:rPr>
      </w:pPr>
    </w:p>
    <w:p w:rsidRPr="007E08ED" w:rsidR="003540A3" w:rsidP="000654DA" w:rsidRDefault="003540A3" w14:paraId="10B77418" w14:textId="68ED6E8B">
      <w:pPr>
        <w:rPr>
          <w:rFonts w:ascii="Tahoma" w:hAnsi="Tahoma" w:cs="Tahoma"/>
          <w:sz w:val="20"/>
          <w:szCs w:val="20"/>
        </w:rPr>
      </w:pPr>
    </w:p>
    <w:p w:rsidRPr="007E08ED" w:rsidR="003540A3" w:rsidP="000654DA" w:rsidRDefault="003540A3" w14:paraId="77B6C2AE" w14:textId="3957748A">
      <w:pPr>
        <w:rPr>
          <w:rFonts w:ascii="Tahoma" w:hAnsi="Tahoma" w:cs="Tahoma"/>
          <w:sz w:val="20"/>
          <w:szCs w:val="20"/>
        </w:rPr>
      </w:pPr>
    </w:p>
    <w:p w:rsidRPr="007E08ED" w:rsidR="003540A3" w:rsidP="000654DA" w:rsidRDefault="003540A3" w14:paraId="6B1E9830" w14:textId="0FC16346">
      <w:pPr>
        <w:rPr>
          <w:rFonts w:ascii="Tahoma" w:hAnsi="Tahoma" w:cs="Tahoma"/>
          <w:sz w:val="20"/>
          <w:szCs w:val="20"/>
        </w:rPr>
      </w:pPr>
    </w:p>
    <w:p w:rsidRPr="007E08ED" w:rsidR="003540A3" w:rsidP="000654DA" w:rsidRDefault="003540A3" w14:paraId="090A3565" w14:textId="67AF29AC">
      <w:pPr>
        <w:rPr>
          <w:rFonts w:ascii="Tahoma" w:hAnsi="Tahoma" w:cs="Tahoma"/>
          <w:sz w:val="20"/>
          <w:szCs w:val="20"/>
        </w:rPr>
      </w:pPr>
    </w:p>
    <w:p w:rsidRPr="007E08ED" w:rsidR="003540A3" w:rsidP="000654DA" w:rsidRDefault="003540A3" w14:paraId="45DE9E59" w14:textId="086DA7A2">
      <w:pPr>
        <w:rPr>
          <w:rFonts w:ascii="Tahoma" w:hAnsi="Tahoma" w:cs="Tahoma"/>
          <w:sz w:val="20"/>
          <w:szCs w:val="20"/>
        </w:rPr>
      </w:pPr>
    </w:p>
    <w:p w:rsidRPr="007E08ED" w:rsidR="003540A3" w:rsidP="00915BA3" w:rsidRDefault="003540A3" w14:paraId="1163203E" w14:textId="4EE102F9">
      <w:pPr>
        <w:tabs>
          <w:tab w:val="left" w:pos="1560"/>
        </w:tabs>
        <w:rPr>
          <w:rFonts w:ascii="Tahoma" w:hAnsi="Tahoma" w:cs="Tahoma"/>
          <w:sz w:val="20"/>
          <w:szCs w:val="20"/>
        </w:rPr>
      </w:pPr>
    </w:p>
    <w:sectPr w:rsidRPr="007E08ED" w:rsidR="003540A3" w:rsidSect="0008431F">
      <w:headerReference w:type="default" r:id="rId10"/>
      <w:footerReference w:type="default" r:id="rId11"/>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864C5" w:rsidP="000654DA" w:rsidRDefault="008864C5" w14:paraId="485D3688" w14:textId="77777777">
      <w:pPr>
        <w:spacing w:after="0" w:line="240" w:lineRule="auto"/>
      </w:pPr>
      <w:r>
        <w:separator/>
      </w:r>
    </w:p>
  </w:endnote>
  <w:endnote w:type="continuationSeparator" w:id="0">
    <w:p w:rsidR="008864C5" w:rsidP="000654DA" w:rsidRDefault="008864C5" w14:paraId="51D56D9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9C2859" w:rsidR="00D86FEA" w:rsidP="00D86FEA" w:rsidRDefault="00D86FEA" w14:paraId="5752000B" w14:textId="77777777">
    <w:pPr>
      <w:pStyle w:val="Footer"/>
      <w:tabs>
        <w:tab w:val="right" w:pos="10080"/>
      </w:tabs>
      <w:jc w:val="center"/>
    </w:pPr>
  </w:p>
  <w:tbl>
    <w:tblPr>
      <w:tblW w:w="97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4981"/>
      <w:gridCol w:w="4739"/>
    </w:tblGrid>
    <w:tr w:rsidRPr="009C2859" w:rsidR="00D86FEA" w:rsidTr="206E7155" w14:paraId="613EAA3D" w14:textId="77777777">
      <w:tc>
        <w:tcPr>
          <w:tcW w:w="4981" w:type="dxa"/>
          <w:tcMar/>
        </w:tcPr>
        <w:p w:rsidRPr="00424702" w:rsidR="00D86FEA" w:rsidP="00D86FEA" w:rsidRDefault="00D86FEA" w14:paraId="7FD88514" w14:textId="25A15463">
          <w:pPr>
            <w:pStyle w:val="Footer"/>
            <w:rPr>
              <w:rFonts w:cs="Arial"/>
              <w:sz w:val="14"/>
              <w:szCs w:val="14"/>
              <w:lang w:eastAsia="en-GB"/>
            </w:rPr>
          </w:pPr>
          <w:r w:rsidRPr="206E7155" w:rsidR="206E7155">
            <w:rPr>
              <w:rFonts w:cs="Arial"/>
              <w:sz w:val="14"/>
              <w:szCs w:val="14"/>
              <w:lang w:eastAsia="en-GB"/>
            </w:rPr>
            <w:t xml:space="preserve">P04 </w:t>
          </w:r>
          <w:r w:rsidRPr="206E7155" w:rsidR="206E7155">
            <w:rPr>
              <w:rFonts w:cs="Arial"/>
              <w:sz w:val="14"/>
              <w:szCs w:val="14"/>
              <w:lang w:eastAsia="en-GB"/>
            </w:rPr>
            <w:t xml:space="preserve">Modern </w:t>
          </w:r>
          <w:r w:rsidRPr="206E7155" w:rsidR="206E7155">
            <w:rPr>
              <w:rFonts w:cs="Arial"/>
              <w:sz w:val="14"/>
              <w:szCs w:val="14"/>
              <w:lang w:eastAsia="en-GB"/>
            </w:rPr>
            <w:t>S</w:t>
          </w:r>
          <w:r w:rsidRPr="206E7155" w:rsidR="206E7155">
            <w:rPr>
              <w:rFonts w:cs="Arial"/>
              <w:sz w:val="14"/>
              <w:szCs w:val="14"/>
              <w:lang w:eastAsia="en-GB"/>
            </w:rPr>
            <w:t>lavery (</w:t>
          </w:r>
          <w:r w:rsidRPr="206E7155" w:rsidR="206E7155">
            <w:rPr>
              <w:rFonts w:cs="Arial"/>
              <w:sz w:val="14"/>
              <w:szCs w:val="14"/>
              <w:lang w:eastAsia="en-GB"/>
            </w:rPr>
            <w:t>A</w:t>
          </w:r>
          <w:r w:rsidRPr="206E7155" w:rsidR="206E7155">
            <w:rPr>
              <w:rFonts w:cs="Arial"/>
              <w:sz w:val="14"/>
              <w:szCs w:val="14"/>
              <w:lang w:eastAsia="en-GB"/>
            </w:rPr>
            <w:t>nti-</w:t>
          </w:r>
          <w:r w:rsidRPr="206E7155" w:rsidR="206E7155">
            <w:rPr>
              <w:rFonts w:cs="Arial"/>
              <w:sz w:val="14"/>
              <w:szCs w:val="14"/>
              <w:lang w:eastAsia="en-GB"/>
            </w:rPr>
            <w:t>S</w:t>
          </w:r>
          <w:r w:rsidRPr="206E7155" w:rsidR="206E7155">
            <w:rPr>
              <w:rFonts w:cs="Arial"/>
              <w:sz w:val="14"/>
              <w:szCs w:val="14"/>
              <w:lang w:eastAsia="en-GB"/>
            </w:rPr>
            <w:t xml:space="preserve">lavery and </w:t>
          </w:r>
          <w:r w:rsidRPr="206E7155" w:rsidR="206E7155">
            <w:rPr>
              <w:rFonts w:cs="Arial"/>
              <w:sz w:val="14"/>
              <w:szCs w:val="14"/>
              <w:lang w:eastAsia="en-GB"/>
            </w:rPr>
            <w:t>H</w:t>
          </w:r>
          <w:r w:rsidRPr="206E7155" w:rsidR="206E7155">
            <w:rPr>
              <w:rFonts w:cs="Arial"/>
              <w:sz w:val="14"/>
              <w:szCs w:val="14"/>
              <w:lang w:eastAsia="en-GB"/>
            </w:rPr>
            <w:t xml:space="preserve">uman </w:t>
          </w:r>
          <w:r w:rsidRPr="206E7155" w:rsidR="206E7155">
            <w:rPr>
              <w:rFonts w:cs="Arial"/>
              <w:sz w:val="14"/>
              <w:szCs w:val="14"/>
              <w:lang w:eastAsia="en-GB"/>
            </w:rPr>
            <w:t>T</w:t>
          </w:r>
          <w:r w:rsidRPr="206E7155" w:rsidR="206E7155">
            <w:rPr>
              <w:rFonts w:cs="Arial"/>
              <w:sz w:val="14"/>
              <w:szCs w:val="14"/>
              <w:lang w:eastAsia="en-GB"/>
            </w:rPr>
            <w:t>rafficking)</w:t>
          </w:r>
        </w:p>
        <w:p w:rsidRPr="00424702" w:rsidR="00D86FEA" w:rsidP="206E7155" w:rsidRDefault="00D86FEA" w14:paraId="30763D5D" w14:textId="31A40EF5">
          <w:pPr>
            <w:pStyle w:val="Footer"/>
            <w:rPr>
              <w:rFonts w:cs="Arial"/>
              <w:sz w:val="20"/>
              <w:szCs w:val="20"/>
              <w:lang w:eastAsia="en-GB"/>
            </w:rPr>
          </w:pPr>
          <w:r w:rsidRPr="206E7155" w:rsidR="206E7155">
            <w:rPr>
              <w:rFonts w:cs="Arial"/>
              <w:sz w:val="14"/>
              <w:szCs w:val="14"/>
              <w:lang w:eastAsia="en-GB"/>
            </w:rPr>
            <w:t xml:space="preserve">Revision: </w:t>
          </w:r>
          <w:r w:rsidRPr="206E7155" w:rsidR="206E7155">
            <w:rPr>
              <w:rFonts w:cs="Arial"/>
              <w:sz w:val="14"/>
              <w:szCs w:val="14"/>
              <w:lang w:eastAsia="en-GB"/>
            </w:rPr>
            <w:t>2</w:t>
          </w:r>
        </w:p>
      </w:tc>
      <w:tc>
        <w:tcPr>
          <w:tcW w:w="4739" w:type="dxa"/>
          <w:tcMar/>
        </w:tcPr>
        <w:p w:rsidRPr="00424702" w:rsidR="00D86FEA" w:rsidP="00D86FEA" w:rsidRDefault="00D86FEA" w14:paraId="431CDE3E" w14:textId="77777777">
          <w:pPr>
            <w:pStyle w:val="Footer"/>
            <w:rPr>
              <w:rFonts w:cs="Arial"/>
              <w:sz w:val="14"/>
              <w:szCs w:val="14"/>
              <w:lang w:eastAsia="en-GB"/>
            </w:rPr>
          </w:pPr>
          <w:r w:rsidRPr="00424702">
            <w:rPr>
              <w:rFonts w:cs="Arial"/>
              <w:sz w:val="14"/>
              <w:szCs w:val="14"/>
              <w:lang w:eastAsia="en-GB"/>
            </w:rPr>
            <w:t xml:space="preserve">Page </w:t>
          </w:r>
          <w:r w:rsidRPr="00424702">
            <w:rPr>
              <w:rFonts w:cs="Arial"/>
              <w:sz w:val="14"/>
              <w:szCs w:val="14"/>
              <w:lang w:eastAsia="en-GB"/>
            </w:rPr>
            <w:fldChar w:fldCharType="begin"/>
          </w:r>
          <w:r w:rsidRPr="00424702">
            <w:rPr>
              <w:rFonts w:cs="Arial"/>
              <w:sz w:val="14"/>
              <w:szCs w:val="14"/>
              <w:lang w:eastAsia="en-GB"/>
            </w:rPr>
            <w:instrText xml:space="preserve"> PAGE </w:instrText>
          </w:r>
          <w:r w:rsidRPr="00424702">
            <w:rPr>
              <w:rFonts w:cs="Arial"/>
              <w:sz w:val="14"/>
              <w:szCs w:val="14"/>
              <w:lang w:eastAsia="en-GB"/>
            </w:rPr>
            <w:fldChar w:fldCharType="separate"/>
          </w:r>
          <w:r>
            <w:rPr>
              <w:rFonts w:cs="Arial"/>
              <w:sz w:val="14"/>
              <w:szCs w:val="14"/>
            </w:rPr>
            <w:t>1</w:t>
          </w:r>
          <w:r w:rsidRPr="00424702">
            <w:rPr>
              <w:rFonts w:cs="Arial"/>
              <w:sz w:val="14"/>
              <w:szCs w:val="14"/>
              <w:lang w:eastAsia="en-GB"/>
            </w:rPr>
            <w:fldChar w:fldCharType="end"/>
          </w:r>
          <w:r w:rsidRPr="00424702">
            <w:rPr>
              <w:rFonts w:cs="Arial"/>
              <w:sz w:val="14"/>
              <w:szCs w:val="14"/>
              <w:lang w:eastAsia="en-GB"/>
            </w:rPr>
            <w:t xml:space="preserve"> of </w:t>
          </w:r>
          <w:r w:rsidRPr="00424702">
            <w:rPr>
              <w:rFonts w:cs="Arial"/>
              <w:sz w:val="14"/>
              <w:szCs w:val="14"/>
              <w:lang w:eastAsia="en-GB"/>
            </w:rPr>
            <w:fldChar w:fldCharType="begin"/>
          </w:r>
          <w:r w:rsidRPr="00424702">
            <w:rPr>
              <w:rFonts w:cs="Arial"/>
              <w:sz w:val="14"/>
              <w:szCs w:val="14"/>
              <w:lang w:eastAsia="en-GB"/>
            </w:rPr>
            <w:instrText xml:space="preserve"> NUMPAGES </w:instrText>
          </w:r>
          <w:r w:rsidRPr="00424702">
            <w:rPr>
              <w:rFonts w:cs="Arial"/>
              <w:sz w:val="14"/>
              <w:szCs w:val="14"/>
              <w:lang w:eastAsia="en-GB"/>
            </w:rPr>
            <w:fldChar w:fldCharType="separate"/>
          </w:r>
          <w:r>
            <w:rPr>
              <w:rFonts w:cs="Arial"/>
              <w:sz w:val="14"/>
              <w:szCs w:val="14"/>
            </w:rPr>
            <w:t>2</w:t>
          </w:r>
          <w:r w:rsidRPr="00424702">
            <w:rPr>
              <w:rFonts w:cs="Arial"/>
              <w:sz w:val="14"/>
              <w:szCs w:val="14"/>
              <w:lang w:eastAsia="en-GB"/>
            </w:rPr>
            <w:fldChar w:fldCharType="end"/>
          </w:r>
        </w:p>
        <w:p w:rsidRPr="00424702" w:rsidR="00D86FEA" w:rsidP="00D86FEA" w:rsidRDefault="00D86FEA" w14:paraId="4586D8F9" w14:textId="1D70948F">
          <w:pPr>
            <w:pStyle w:val="Footer"/>
            <w:rPr>
              <w:rFonts w:cs="Arial"/>
              <w:sz w:val="14"/>
              <w:szCs w:val="14"/>
              <w:lang w:eastAsia="en-GB"/>
            </w:rPr>
          </w:pPr>
          <w:r w:rsidRPr="206E7155" w:rsidR="206E7155">
            <w:rPr>
              <w:rFonts w:cs="Arial"/>
              <w:sz w:val="14"/>
              <w:szCs w:val="14"/>
              <w:lang w:eastAsia="en-GB"/>
            </w:rPr>
            <w:t xml:space="preserve">Date: </w:t>
          </w:r>
          <w:r w:rsidRPr="206E7155" w:rsidR="206E7155">
            <w:rPr>
              <w:rFonts w:cs="Arial"/>
              <w:sz w:val="14"/>
              <w:szCs w:val="14"/>
              <w:lang w:eastAsia="en-GB"/>
            </w:rPr>
            <w:t>0</w:t>
          </w:r>
          <w:r w:rsidRPr="206E7155" w:rsidR="206E7155">
            <w:rPr>
              <w:rFonts w:cs="Arial"/>
              <w:sz w:val="14"/>
              <w:szCs w:val="14"/>
              <w:lang w:eastAsia="en-GB"/>
            </w:rPr>
            <w:t>7</w:t>
          </w:r>
          <w:r w:rsidRPr="206E7155" w:rsidR="206E7155">
            <w:rPr>
              <w:rFonts w:cs="Arial"/>
              <w:sz w:val="14"/>
              <w:szCs w:val="14"/>
              <w:lang w:eastAsia="en-GB"/>
            </w:rPr>
            <w:t>/202</w:t>
          </w:r>
          <w:r w:rsidRPr="206E7155" w:rsidR="206E7155">
            <w:rPr>
              <w:rFonts w:cs="Arial"/>
              <w:sz w:val="14"/>
              <w:szCs w:val="14"/>
              <w:lang w:eastAsia="en-GB"/>
            </w:rPr>
            <w:t>6</w:t>
          </w:r>
        </w:p>
      </w:tc>
    </w:tr>
  </w:tbl>
  <w:p w:rsidR="00D86FEA" w:rsidRDefault="00D86FEA" w14:paraId="3E75E3E7"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864C5" w:rsidP="000654DA" w:rsidRDefault="008864C5" w14:paraId="13127752" w14:textId="77777777">
      <w:pPr>
        <w:spacing w:after="0" w:line="240" w:lineRule="auto"/>
      </w:pPr>
      <w:r>
        <w:separator/>
      </w:r>
    </w:p>
  </w:footnote>
  <w:footnote w:type="continuationSeparator" w:id="0">
    <w:p w:rsidR="008864C5" w:rsidP="000654DA" w:rsidRDefault="008864C5" w14:paraId="0C474390"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D86FEA" w:rsidRDefault="00D86FEA" w14:paraId="60465E6C" w14:textId="0E6E7EEC">
    <w:pPr>
      <w:pStyle w:val="Header"/>
    </w:pPr>
    <w:r>
      <w:rPr>
        <w:noProof/>
      </w:rPr>
      <w:drawing>
        <wp:anchor distT="0" distB="0" distL="114300" distR="114300" simplePos="0" relativeHeight="251658240" behindDoc="0" locked="0" layoutInCell="1" allowOverlap="1" wp14:anchorId="0C25FE1D" wp14:editId="40476CB1">
          <wp:simplePos x="0" y="0"/>
          <wp:positionH relativeFrom="margin">
            <wp:align>right</wp:align>
          </wp:positionH>
          <wp:positionV relativeFrom="paragraph">
            <wp:posOffset>5080</wp:posOffset>
          </wp:positionV>
          <wp:extent cx="1084324" cy="819150"/>
          <wp:effectExtent l="0" t="0" r="1905" b="0"/>
          <wp:wrapSquare wrapText="bothSides"/>
          <wp:docPr id="2113071231"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3071231" name="Picture 1" descr="A blue and whit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84324" cy="819150"/>
                  </a:xfrm>
                  <a:prstGeom prst="rect">
                    <a:avLst/>
                  </a:prstGeom>
                </pic:spPr>
              </pic:pic>
            </a:graphicData>
          </a:graphic>
          <wp14:sizeRelH relativeFrom="page">
            <wp14:pctWidth>0</wp14:pctWidth>
          </wp14:sizeRelH>
          <wp14:sizeRelV relativeFrom="page">
            <wp14:pctHeight>0</wp14:pctHeight>
          </wp14:sizeRelV>
        </wp:anchor>
      </w:drawing>
    </w:r>
  </w:p>
  <w:p w:rsidR="00D86FEA" w:rsidRDefault="00D86FEA" w14:paraId="71A8D149" w14:textId="77777777">
    <w:pPr>
      <w:pStyle w:val="Header"/>
    </w:pPr>
  </w:p>
  <w:p w:rsidR="00D86FEA" w:rsidP="00D86FEA" w:rsidRDefault="00D86FEA" w14:paraId="4E14C23C" w14:textId="19920A2E">
    <w:pPr>
      <w:pStyle w:val="Header"/>
      <w:tabs>
        <w:tab w:val="clear" w:pos="4513"/>
        <w:tab w:val="clear" w:pos="9026"/>
        <w:tab w:val="left" w:pos="1185"/>
      </w:tabs>
    </w:pPr>
    <w:r>
      <w:tab/>
    </w:r>
  </w:p>
  <w:p w:rsidR="00D86FEA" w:rsidP="00D86FEA" w:rsidRDefault="00D86FEA" w14:paraId="3820EED4" w14:textId="77777777">
    <w:pPr>
      <w:pStyle w:val="Header"/>
      <w:tabs>
        <w:tab w:val="clear" w:pos="4513"/>
        <w:tab w:val="clear" w:pos="9026"/>
        <w:tab w:val="left" w:pos="1185"/>
      </w:tabs>
    </w:pPr>
  </w:p>
  <w:p w:rsidR="00D86FEA" w:rsidP="00D86FEA" w:rsidRDefault="00D86FEA" w14:paraId="02836FC1" w14:textId="77777777">
    <w:pPr>
      <w:pStyle w:val="Header"/>
      <w:tabs>
        <w:tab w:val="clear" w:pos="4513"/>
        <w:tab w:val="clear" w:pos="9026"/>
        <w:tab w:val="left" w:pos="1185"/>
      </w:tabs>
    </w:pPr>
  </w:p>
  <w:p w:rsidR="00D86FEA" w:rsidRDefault="00D86FEA" w14:paraId="537C867B" w14:textId="06D402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575033E"/>
    <w:multiLevelType w:val="hybridMultilevel"/>
    <w:tmpl w:val="7D04414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1208780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4DA"/>
    <w:rsid w:val="000654DA"/>
    <w:rsid w:val="00067656"/>
    <w:rsid w:val="0008431F"/>
    <w:rsid w:val="00091410"/>
    <w:rsid w:val="00144165"/>
    <w:rsid w:val="001531E2"/>
    <w:rsid w:val="0021028F"/>
    <w:rsid w:val="002D6331"/>
    <w:rsid w:val="003540A3"/>
    <w:rsid w:val="003A7651"/>
    <w:rsid w:val="003F070B"/>
    <w:rsid w:val="003F5C9E"/>
    <w:rsid w:val="004F74DD"/>
    <w:rsid w:val="006652B1"/>
    <w:rsid w:val="006C3F05"/>
    <w:rsid w:val="006D7087"/>
    <w:rsid w:val="00701F5E"/>
    <w:rsid w:val="007B45E0"/>
    <w:rsid w:val="007E08ED"/>
    <w:rsid w:val="0082123F"/>
    <w:rsid w:val="008864C5"/>
    <w:rsid w:val="00890670"/>
    <w:rsid w:val="008A1116"/>
    <w:rsid w:val="008F7941"/>
    <w:rsid w:val="00915BA3"/>
    <w:rsid w:val="00976813"/>
    <w:rsid w:val="00B95272"/>
    <w:rsid w:val="00BC7A79"/>
    <w:rsid w:val="00C33813"/>
    <w:rsid w:val="00C779AB"/>
    <w:rsid w:val="00CC59C2"/>
    <w:rsid w:val="00D4291A"/>
    <w:rsid w:val="00D86FEA"/>
    <w:rsid w:val="00DF229D"/>
    <w:rsid w:val="00EF4FC8"/>
    <w:rsid w:val="00EF6273"/>
    <w:rsid w:val="00EF7824"/>
    <w:rsid w:val="00F30D45"/>
    <w:rsid w:val="11E12EDE"/>
    <w:rsid w:val="1F3A2BC2"/>
    <w:rsid w:val="206E7155"/>
    <w:rsid w:val="340BC72E"/>
    <w:rsid w:val="57CEABC3"/>
    <w:rsid w:val="6187132D"/>
    <w:rsid w:val="619FA901"/>
    <w:rsid w:val="7B59FE85"/>
    <w:rsid w:val="7FED83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7F6264"/>
  <w15:chartTrackingRefBased/>
  <w15:docId w15:val="{FCF4A48E-60A0-49B3-8522-FEFD01624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Default" w:customStyle="1">
    <w:name w:val="Default"/>
    <w:rsid w:val="000654DA"/>
    <w:pPr>
      <w:autoSpaceDE w:val="0"/>
      <w:autoSpaceDN w:val="0"/>
      <w:adjustRightInd w:val="0"/>
      <w:spacing w:after="0" w:line="240" w:lineRule="auto"/>
    </w:pPr>
    <w:rPr>
      <w:rFonts w:ascii="Gill Sans MT" w:hAnsi="Gill Sans MT" w:cs="Gill Sans MT"/>
      <w:color w:val="000000"/>
      <w:sz w:val="24"/>
      <w:szCs w:val="24"/>
    </w:rPr>
  </w:style>
  <w:style w:type="paragraph" w:styleId="Header">
    <w:name w:val="header"/>
    <w:basedOn w:val="Normal"/>
    <w:link w:val="HeaderChar"/>
    <w:uiPriority w:val="99"/>
    <w:unhideWhenUsed/>
    <w:rsid w:val="000654DA"/>
    <w:pPr>
      <w:tabs>
        <w:tab w:val="center" w:pos="4513"/>
        <w:tab w:val="right" w:pos="9026"/>
      </w:tabs>
      <w:spacing w:after="0" w:line="240" w:lineRule="auto"/>
    </w:pPr>
  </w:style>
  <w:style w:type="character" w:styleId="HeaderChar" w:customStyle="1">
    <w:name w:val="Header Char"/>
    <w:basedOn w:val="DefaultParagraphFont"/>
    <w:link w:val="Header"/>
    <w:uiPriority w:val="99"/>
    <w:rsid w:val="000654DA"/>
  </w:style>
  <w:style w:type="paragraph" w:styleId="Footer">
    <w:name w:val="footer"/>
    <w:basedOn w:val="Normal"/>
    <w:link w:val="FooterChar"/>
    <w:unhideWhenUsed/>
    <w:rsid w:val="000654DA"/>
    <w:pPr>
      <w:tabs>
        <w:tab w:val="center" w:pos="4513"/>
        <w:tab w:val="right" w:pos="9026"/>
      </w:tabs>
      <w:spacing w:after="0" w:line="240" w:lineRule="auto"/>
    </w:pPr>
  </w:style>
  <w:style w:type="character" w:styleId="FooterChar" w:customStyle="1">
    <w:name w:val="Footer Char"/>
    <w:basedOn w:val="DefaultParagraphFont"/>
    <w:link w:val="Footer"/>
    <w:rsid w:val="000654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fa40fd9-81dc-46f6-b4c4-8ae6775a7819">
      <Terms xmlns="http://schemas.microsoft.com/office/infopath/2007/PartnerControls"/>
    </lcf76f155ced4ddcb4097134ff3c332f>
    <TaxCatchAll xmlns="706584ff-108c-4bb1-aafe-1c40a9da5e8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A8B24031BC7464FA0AB81887B00AE6D" ma:contentTypeVersion="12" ma:contentTypeDescription="Create a new document." ma:contentTypeScope="" ma:versionID="975cfee883b3647b1c07371844fe58f4">
  <xsd:schema xmlns:xsd="http://www.w3.org/2001/XMLSchema" xmlns:xs="http://www.w3.org/2001/XMLSchema" xmlns:p="http://schemas.microsoft.com/office/2006/metadata/properties" xmlns:ns2="2fa40fd9-81dc-46f6-b4c4-8ae6775a7819" xmlns:ns3="706584ff-108c-4bb1-aafe-1c40a9da5e80" targetNamespace="http://schemas.microsoft.com/office/2006/metadata/properties" ma:root="true" ma:fieldsID="74499d6fdd7c5b06dedc19f8cc9d68ee" ns2:_="" ns3:_="">
    <xsd:import namespace="2fa40fd9-81dc-46f6-b4c4-8ae6775a7819"/>
    <xsd:import namespace="706584ff-108c-4bb1-aafe-1c40a9da5e8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a40fd9-81dc-46f6-b4c4-8ae6775a78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1f03e253-2895-4bfe-83d6-4ac08380f802"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06584ff-108c-4bb1-aafe-1c40a9da5e8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efae1a64-51b4-44a9-b270-9471aec7a02b}" ma:internalName="TaxCatchAll" ma:showField="CatchAllData" ma:web="706584ff-108c-4bb1-aafe-1c40a9da5e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4EE74BD-B654-4FAB-AB81-19438FE09AEE}">
  <ds:schemaRefs>
    <ds:schemaRef ds:uri="http://schemas.microsoft.com/sharepoint/v3/contenttype/forms"/>
  </ds:schemaRefs>
</ds:datastoreItem>
</file>

<file path=customXml/itemProps2.xml><?xml version="1.0" encoding="utf-8"?>
<ds:datastoreItem xmlns:ds="http://schemas.openxmlformats.org/officeDocument/2006/customXml" ds:itemID="{4E047537-2F9A-4D0C-BDD6-EF1CDA2DD2F2}">
  <ds:schemaRefs>
    <ds:schemaRef ds:uri="http://schemas.microsoft.com/office/2006/metadata/properties"/>
    <ds:schemaRef ds:uri="http://schemas.microsoft.com/office/infopath/2007/PartnerControls"/>
    <ds:schemaRef ds:uri="bdfa5be8-73a6-4a3c-b0a7-84a5100658fd"/>
    <ds:schemaRef ds:uri="814ff281-2adb-482b-8545-9219efc17d4f"/>
  </ds:schemaRefs>
</ds:datastoreItem>
</file>

<file path=customXml/itemProps3.xml><?xml version="1.0" encoding="utf-8"?>
<ds:datastoreItem xmlns:ds="http://schemas.openxmlformats.org/officeDocument/2006/customXml" ds:itemID="{98EF083A-1C2B-4ED5-B9D6-EE06D3FC586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Fear | ESG Security</dc:creator>
  <cp:keywords/>
  <dc:description/>
  <cp:lastModifiedBy>Nathan Hoey | ESG Security</cp:lastModifiedBy>
  <cp:revision>28</cp:revision>
  <dcterms:created xsi:type="dcterms:W3CDTF">2021-02-11T11:30:00Z</dcterms:created>
  <dcterms:modified xsi:type="dcterms:W3CDTF">2026-07-17T10:03:35Z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0x0101004A8B24031BC7464FA0AB81887B00AE6D</vt:lpwstr>
  </property>
  <property fmtid="{D5CDD505-2E9C-101B-9397-08002B2CF9AE}" pid="3" name="MediaServiceImageTags">
    <vt:lpwstr/>
  </property>
</Properties>
</file>